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57" w:rsidRDefault="00705457">
      <w:pPr>
        <w:pStyle w:val="ConsPlusTitlePage"/>
      </w:pPr>
      <w:r>
        <w:t xml:space="preserve">Документ предоставлен </w:t>
      </w:r>
      <w:hyperlink r:id="rId5" w:history="1">
        <w:r>
          <w:rPr>
            <w:color w:val="0000FF"/>
          </w:rPr>
          <w:t>КонсультантПлюс</w:t>
        </w:r>
      </w:hyperlink>
      <w:r>
        <w:br/>
      </w:r>
    </w:p>
    <w:p w:rsidR="00705457" w:rsidRDefault="00705457">
      <w:pPr>
        <w:pStyle w:val="ConsPlusNormal"/>
        <w:jc w:val="both"/>
        <w:outlineLvl w:val="0"/>
      </w:pPr>
    </w:p>
    <w:p w:rsidR="00705457" w:rsidRDefault="00705457">
      <w:pPr>
        <w:pStyle w:val="ConsPlusTitle"/>
        <w:jc w:val="center"/>
        <w:outlineLvl w:val="0"/>
      </w:pPr>
      <w:r>
        <w:t>МИНИСТЕРСТВО СТРОИТЕЛЬСТВА И ЖИЛИЩНО-КОММУНАЛЬНОГО</w:t>
      </w:r>
    </w:p>
    <w:p w:rsidR="00705457" w:rsidRDefault="00705457">
      <w:pPr>
        <w:pStyle w:val="ConsPlusTitle"/>
        <w:jc w:val="center"/>
      </w:pPr>
      <w:r>
        <w:t>ХОЗЯЙСТВА РОССИЙСКОЙ ФЕДЕРАЦИИ</w:t>
      </w:r>
    </w:p>
    <w:p w:rsidR="00705457" w:rsidRDefault="00705457">
      <w:pPr>
        <w:pStyle w:val="ConsPlusTitle"/>
        <w:jc w:val="center"/>
      </w:pPr>
    </w:p>
    <w:p w:rsidR="00705457" w:rsidRDefault="00705457">
      <w:pPr>
        <w:pStyle w:val="ConsPlusTitle"/>
        <w:jc w:val="center"/>
      </w:pPr>
      <w:r>
        <w:t>ПРИКАЗ</w:t>
      </w:r>
    </w:p>
    <w:p w:rsidR="00705457" w:rsidRDefault="00705457">
      <w:pPr>
        <w:pStyle w:val="ConsPlusTitle"/>
        <w:jc w:val="center"/>
      </w:pPr>
      <w:r>
        <w:t>от 4 сентября 2019 г. N 519/</w:t>
      </w:r>
      <w:proofErr w:type="gramStart"/>
      <w:r>
        <w:t>пр</w:t>
      </w:r>
      <w:proofErr w:type="gramEnd"/>
    </w:p>
    <w:p w:rsidR="00705457" w:rsidRDefault="00705457">
      <w:pPr>
        <w:pStyle w:val="ConsPlusTitle"/>
        <w:jc w:val="center"/>
      </w:pPr>
    </w:p>
    <w:p w:rsidR="00705457" w:rsidRDefault="00705457">
      <w:pPr>
        <w:pStyle w:val="ConsPlusTitle"/>
        <w:jc w:val="center"/>
      </w:pPr>
      <w:r>
        <w:t>ОБ УТВЕРЖДЕНИИ МЕТОДИЧЕСКИХ РЕКОМЕНДАЦИЙ</w:t>
      </w:r>
    </w:p>
    <w:p w:rsidR="00705457" w:rsidRDefault="00705457">
      <w:pPr>
        <w:pStyle w:val="ConsPlusTitle"/>
        <w:jc w:val="center"/>
      </w:pPr>
      <w:r>
        <w:t>ПО ПРИМЕНЕНИЮ ФЕДЕРАЛЬНЫХ ЕДИНИЧНЫХ РАСЦЕНОК</w:t>
      </w:r>
    </w:p>
    <w:p w:rsidR="00705457" w:rsidRDefault="00705457">
      <w:pPr>
        <w:pStyle w:val="ConsPlusTitle"/>
        <w:jc w:val="center"/>
      </w:pPr>
      <w:r>
        <w:t>НА СТРОИТЕЛЬНЫЕ, СПЕЦИАЛЬНЫЕ СТРОИТЕЛЬНЫЕ,</w:t>
      </w:r>
    </w:p>
    <w:p w:rsidR="00705457" w:rsidRDefault="00705457">
      <w:pPr>
        <w:pStyle w:val="ConsPlusTitle"/>
        <w:jc w:val="center"/>
      </w:pPr>
      <w:r>
        <w:t>РЕМОНТНО-СТРОИТЕЛЬНЫЕ, МОНТАЖ ОБОРУДОВАНИЯ</w:t>
      </w:r>
    </w:p>
    <w:p w:rsidR="00705457" w:rsidRDefault="00705457">
      <w:pPr>
        <w:pStyle w:val="ConsPlusTitle"/>
        <w:jc w:val="center"/>
      </w:pPr>
      <w:r>
        <w:t>И ПУСКОНАЛАДОЧНЫЕ РАБОТЫ</w:t>
      </w:r>
    </w:p>
    <w:p w:rsidR="00705457" w:rsidRDefault="00705457">
      <w:pPr>
        <w:pStyle w:val="ConsPlusNormal"/>
        <w:jc w:val="both"/>
      </w:pPr>
    </w:p>
    <w:p w:rsidR="00705457" w:rsidRDefault="00705457">
      <w:pPr>
        <w:pStyle w:val="ConsPlusNormal"/>
        <w:ind w:firstLine="540"/>
        <w:jc w:val="both"/>
      </w:pPr>
      <w:r>
        <w:t xml:space="preserve">В </w:t>
      </w:r>
      <w:proofErr w:type="gramStart"/>
      <w:r>
        <w:t>соответствии</w:t>
      </w:r>
      <w:proofErr w:type="gramEnd"/>
      <w:r>
        <w:t xml:space="preserve"> со </w:t>
      </w:r>
      <w:hyperlink r:id="rId6" w:history="1">
        <w:r>
          <w:rPr>
            <w:color w:val="0000FF"/>
          </w:rPr>
          <w:t>статьей 8.3</w:t>
        </w:r>
      </w:hyperlink>
      <w:r>
        <w:t xml:space="preserve"> Градостроительного кодекса Российской Федерации приказываю:</w:t>
      </w:r>
    </w:p>
    <w:p w:rsidR="00705457" w:rsidRDefault="00705457">
      <w:pPr>
        <w:pStyle w:val="ConsPlusNormal"/>
        <w:spacing w:before="220"/>
        <w:ind w:firstLine="540"/>
        <w:jc w:val="both"/>
      </w:pPr>
      <w:r>
        <w:t xml:space="preserve">утвердить Методические </w:t>
      </w:r>
      <w:hyperlink w:anchor="P29" w:history="1">
        <w:r>
          <w:rPr>
            <w:color w:val="0000FF"/>
          </w:rPr>
          <w:t>рекомендации</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согласно приложению к настоящему приказу.</w:t>
      </w:r>
    </w:p>
    <w:p w:rsidR="00705457" w:rsidRDefault="00705457">
      <w:pPr>
        <w:pStyle w:val="ConsPlusNormal"/>
        <w:jc w:val="both"/>
      </w:pPr>
    </w:p>
    <w:p w:rsidR="00705457" w:rsidRDefault="00705457">
      <w:pPr>
        <w:pStyle w:val="ConsPlusNormal"/>
        <w:jc w:val="right"/>
      </w:pPr>
      <w:r>
        <w:t>И.о. Министра</w:t>
      </w:r>
    </w:p>
    <w:p w:rsidR="00705457" w:rsidRDefault="00705457">
      <w:pPr>
        <w:pStyle w:val="ConsPlusNormal"/>
        <w:jc w:val="right"/>
      </w:pPr>
      <w:r>
        <w:t>Д.А.ВОЛКОВ</w:t>
      </w: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right"/>
        <w:outlineLvl w:val="0"/>
      </w:pPr>
      <w:r>
        <w:t>Утверждены</w:t>
      </w:r>
    </w:p>
    <w:p w:rsidR="00705457" w:rsidRDefault="00705457">
      <w:pPr>
        <w:pStyle w:val="ConsPlusNormal"/>
        <w:jc w:val="right"/>
      </w:pPr>
      <w:r>
        <w:t>приказом Министерства строительства</w:t>
      </w:r>
    </w:p>
    <w:p w:rsidR="00705457" w:rsidRDefault="00705457">
      <w:pPr>
        <w:pStyle w:val="ConsPlusNormal"/>
        <w:jc w:val="right"/>
      </w:pPr>
      <w:r>
        <w:t>и жилищно-коммунального хозяйства</w:t>
      </w:r>
    </w:p>
    <w:p w:rsidR="00705457" w:rsidRDefault="00705457">
      <w:pPr>
        <w:pStyle w:val="ConsPlusNormal"/>
        <w:jc w:val="right"/>
      </w:pPr>
      <w:r>
        <w:t>Российской Федерации</w:t>
      </w:r>
    </w:p>
    <w:p w:rsidR="00705457" w:rsidRDefault="00705457">
      <w:pPr>
        <w:pStyle w:val="ConsPlusNormal"/>
        <w:jc w:val="right"/>
      </w:pPr>
      <w:r>
        <w:t>от 4 сентября 2019 г. N 519/</w:t>
      </w:r>
      <w:proofErr w:type="gramStart"/>
      <w:r>
        <w:t>пр</w:t>
      </w:r>
      <w:proofErr w:type="gramEnd"/>
    </w:p>
    <w:p w:rsidR="00705457" w:rsidRDefault="00705457">
      <w:pPr>
        <w:pStyle w:val="ConsPlusNormal"/>
        <w:jc w:val="both"/>
      </w:pPr>
    </w:p>
    <w:p w:rsidR="00705457" w:rsidRDefault="00705457">
      <w:pPr>
        <w:pStyle w:val="ConsPlusTitle"/>
        <w:jc w:val="center"/>
      </w:pPr>
      <w:bookmarkStart w:id="0" w:name="P29"/>
      <w:bookmarkEnd w:id="0"/>
      <w:r>
        <w:t>МЕТОДИЧЕСКИЕ РЕКОМЕНДАЦИИ</w:t>
      </w:r>
    </w:p>
    <w:p w:rsidR="00705457" w:rsidRDefault="00705457">
      <w:pPr>
        <w:pStyle w:val="ConsPlusTitle"/>
        <w:jc w:val="center"/>
      </w:pPr>
      <w:r>
        <w:t>ПО ПРИМЕНЕНИЮ ФЕДЕРАЛЬНЫХ ЕДИНИЧНЫХ РАСЦЕНОК</w:t>
      </w:r>
    </w:p>
    <w:p w:rsidR="00705457" w:rsidRDefault="00705457">
      <w:pPr>
        <w:pStyle w:val="ConsPlusTitle"/>
        <w:jc w:val="center"/>
      </w:pPr>
      <w:r>
        <w:t>НА СТРОИТЕЛЬНЫЕ, СПЕЦИАЛЬНЫЕ СТРОИТЕЛЬНЫЕ,</w:t>
      </w:r>
    </w:p>
    <w:p w:rsidR="00705457" w:rsidRDefault="00705457">
      <w:pPr>
        <w:pStyle w:val="ConsPlusTitle"/>
        <w:jc w:val="center"/>
      </w:pPr>
      <w:r>
        <w:t>РЕМОНТНО-СТРОИТЕЛЬНЫЕ, МОНТАЖ ОБОРУДОВАНИЯ</w:t>
      </w:r>
    </w:p>
    <w:p w:rsidR="00705457" w:rsidRDefault="00705457">
      <w:pPr>
        <w:pStyle w:val="ConsPlusTitle"/>
        <w:jc w:val="center"/>
      </w:pPr>
      <w:r>
        <w:t>И ПУСКОНАЛАДОЧНЫЕ РАБОТЫ</w:t>
      </w:r>
    </w:p>
    <w:p w:rsidR="00705457" w:rsidRDefault="00705457">
      <w:pPr>
        <w:pStyle w:val="ConsPlusNormal"/>
        <w:jc w:val="both"/>
      </w:pPr>
    </w:p>
    <w:p w:rsidR="00705457" w:rsidRDefault="00705457">
      <w:pPr>
        <w:pStyle w:val="ConsPlusTitle"/>
        <w:jc w:val="center"/>
        <w:outlineLvl w:val="1"/>
      </w:pPr>
      <w:r>
        <w:t>1. ОБЛАСТЬ ПРИМЕНЕНИЯ</w:t>
      </w:r>
    </w:p>
    <w:p w:rsidR="00705457" w:rsidRDefault="00705457">
      <w:pPr>
        <w:pStyle w:val="ConsPlusNormal"/>
        <w:jc w:val="both"/>
      </w:pPr>
    </w:p>
    <w:p w:rsidR="00705457" w:rsidRDefault="00705457">
      <w:pPr>
        <w:pStyle w:val="ConsPlusNormal"/>
        <w:ind w:firstLine="540"/>
        <w:jc w:val="both"/>
      </w:pPr>
      <w:r>
        <w:t xml:space="preserve">1.1. </w:t>
      </w: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(далее - Методические рекомендации) разработаны с целью разъяснения вопросов применения единичных расценок, включенных в сборники федеральных единичных расценок на строительные, специальные строительные, ремонтно-строительные работы, монтаж оборудования и пусконаладочные работы, при определении сметной стоимости строительства, реконструкции, капитального ремонта объектов капитального строительства (далее - строительство) и могут</w:t>
      </w:r>
      <w:proofErr w:type="gramEnd"/>
      <w:r>
        <w:t xml:space="preserve"> использоваться при составлении сметной документации с использованием федеральных единичных расценок.</w:t>
      </w:r>
    </w:p>
    <w:p w:rsidR="00705457" w:rsidRDefault="00705457">
      <w:pPr>
        <w:pStyle w:val="ConsPlusNormal"/>
        <w:spacing w:before="220"/>
        <w:ind w:firstLine="540"/>
        <w:jc w:val="both"/>
      </w:pPr>
      <w:r>
        <w:t xml:space="preserve">1.2. </w:t>
      </w:r>
      <w:proofErr w:type="gramStart"/>
      <w:r>
        <w:t xml:space="preserve">В Методических рекомендациях к единичным расценкам отнесены единичные расценки </w:t>
      </w:r>
      <w:r>
        <w:lastRenderedPageBreak/>
        <w:t>на строительные, специальные строительные (ФЕР), ремонтно-строительные (ФЕРр), монтаж оборудования (ФЕРм) и пусконаладочные работы (ФЕРп).</w:t>
      </w:r>
      <w:proofErr w:type="gramEnd"/>
    </w:p>
    <w:p w:rsidR="00705457" w:rsidRDefault="00705457">
      <w:pPr>
        <w:pStyle w:val="ConsPlusNormal"/>
        <w:spacing w:before="220"/>
        <w:ind w:firstLine="540"/>
        <w:jc w:val="both"/>
      </w:pPr>
      <w:r>
        <w:t xml:space="preserve">1.3. В Методических </w:t>
      </w:r>
      <w:proofErr w:type="gramStart"/>
      <w:r>
        <w:t>рекомендациях</w:t>
      </w:r>
      <w:proofErr w:type="gramEnd"/>
      <w:r>
        <w:t xml:space="preserve"> приводятся:</w:t>
      </w:r>
    </w:p>
    <w:p w:rsidR="00705457" w:rsidRDefault="00705457">
      <w:pPr>
        <w:pStyle w:val="ConsPlusNormal"/>
        <w:spacing w:before="220"/>
        <w:ind w:firstLine="540"/>
        <w:jc w:val="both"/>
      </w:pPr>
      <w:r>
        <w:t>- общие положения по применению единичных расценок на строительные, специальные строительные, ремонтно-строительные работы, монтаж оборудования и пусконаладочные работы;</w:t>
      </w:r>
    </w:p>
    <w:p w:rsidR="00705457" w:rsidRDefault="00705457">
      <w:pPr>
        <w:pStyle w:val="ConsPlusNormal"/>
        <w:spacing w:before="220"/>
        <w:ind w:firstLine="540"/>
        <w:jc w:val="both"/>
      </w:pPr>
      <w:r>
        <w:t>- особенности применения единичных расценок на строительных, специальных строительных, ремонтно-строительных работ, работ по монтажу оборудования и пусконаладочных работ;</w:t>
      </w:r>
    </w:p>
    <w:p w:rsidR="00705457" w:rsidRDefault="00705457">
      <w:pPr>
        <w:pStyle w:val="ConsPlusNormal"/>
        <w:spacing w:before="220"/>
        <w:ind w:firstLine="540"/>
        <w:jc w:val="both"/>
      </w:pPr>
      <w:r>
        <w:t>- способы применения дополнительных затрат, не учтенных единичными расценками;</w:t>
      </w:r>
    </w:p>
    <w:p w:rsidR="00705457" w:rsidRDefault="00705457">
      <w:pPr>
        <w:pStyle w:val="ConsPlusNormal"/>
        <w:spacing w:before="220"/>
        <w:ind w:firstLine="540"/>
        <w:jc w:val="both"/>
      </w:pPr>
      <w:r>
        <w:t>- способы применения территориальных единичных расценок.</w:t>
      </w:r>
    </w:p>
    <w:p w:rsidR="00705457" w:rsidRDefault="00705457">
      <w:pPr>
        <w:pStyle w:val="ConsPlusNormal"/>
        <w:jc w:val="both"/>
      </w:pPr>
    </w:p>
    <w:p w:rsidR="00705457" w:rsidRDefault="00705457">
      <w:pPr>
        <w:pStyle w:val="ConsPlusTitle"/>
        <w:jc w:val="center"/>
        <w:outlineLvl w:val="1"/>
      </w:pPr>
      <w:r>
        <w:t>2. СОСТАВ И ХАРАКТЕРИСТИКА СБОРНИКОВ ЕДИНИЧНЫХ РАСЦЕНОК</w:t>
      </w:r>
    </w:p>
    <w:p w:rsidR="00705457" w:rsidRDefault="00705457">
      <w:pPr>
        <w:pStyle w:val="ConsPlusNormal"/>
        <w:jc w:val="both"/>
      </w:pPr>
    </w:p>
    <w:p w:rsidR="00705457" w:rsidRDefault="00705457">
      <w:pPr>
        <w:pStyle w:val="ConsPlusNormal"/>
        <w:ind w:firstLine="540"/>
        <w:jc w:val="both"/>
      </w:pPr>
      <w:r>
        <w:t xml:space="preserve">2.1. </w:t>
      </w:r>
      <w:proofErr w:type="gramStart"/>
      <w:r>
        <w:t xml:space="preserve">В соответствии с номенклатурой, предусмотренной </w:t>
      </w:r>
      <w:hyperlink w:anchor="P409" w:history="1">
        <w:r>
          <w:rPr>
            <w:color w:val="0000FF"/>
          </w:rPr>
          <w:t>Приложением 1</w:t>
        </w:r>
      </w:hyperlink>
      <w:r>
        <w:t xml:space="preserve"> к Методическим рекомендациям, единичные расценки сгруппированы в зависимости от назначения, последовательности, видов и технологии производства работ и объединены в отдельные сборники:</w:t>
      </w:r>
      <w:proofErr w:type="gramEnd"/>
    </w:p>
    <w:p w:rsidR="00705457" w:rsidRDefault="00705457">
      <w:pPr>
        <w:pStyle w:val="ConsPlusNormal"/>
        <w:spacing w:before="220"/>
        <w:ind w:firstLine="540"/>
        <w:jc w:val="both"/>
      </w:pPr>
      <w:r>
        <w:t>- Федеральные единичные расценки на строительные и специальные строительные работы (сборники ФЕР);</w:t>
      </w:r>
    </w:p>
    <w:p w:rsidR="00705457" w:rsidRDefault="00705457">
      <w:pPr>
        <w:pStyle w:val="ConsPlusNormal"/>
        <w:spacing w:before="220"/>
        <w:ind w:firstLine="540"/>
        <w:jc w:val="both"/>
      </w:pPr>
      <w:r>
        <w:t>- Федеральные единичные расценки на ремонтно-строительные работы (сборники ФЕРр);</w:t>
      </w:r>
    </w:p>
    <w:p w:rsidR="00705457" w:rsidRDefault="00705457">
      <w:pPr>
        <w:pStyle w:val="ConsPlusNormal"/>
        <w:spacing w:before="220"/>
        <w:ind w:firstLine="540"/>
        <w:jc w:val="both"/>
      </w:pPr>
      <w:r>
        <w:t>- Федеральные единичные расценки на монтаж оборудования (сборники ФЕРм);</w:t>
      </w:r>
    </w:p>
    <w:p w:rsidR="00705457" w:rsidRDefault="00705457">
      <w:pPr>
        <w:pStyle w:val="ConsPlusNormal"/>
        <w:spacing w:before="220"/>
        <w:ind w:firstLine="540"/>
        <w:jc w:val="both"/>
      </w:pPr>
      <w:r>
        <w:t>- Федеральные единичные расценки на пусконаладочные работы (сборники ФЕРп).</w:t>
      </w:r>
    </w:p>
    <w:p w:rsidR="00705457" w:rsidRDefault="00705457">
      <w:pPr>
        <w:pStyle w:val="ConsPlusNormal"/>
        <w:spacing w:before="220"/>
        <w:ind w:firstLine="540"/>
        <w:jc w:val="both"/>
      </w:pPr>
      <w:r>
        <w:t xml:space="preserve">2.2. Полное обозначение сборников единичных расценок в соответствии с номенклатурой согласно </w:t>
      </w:r>
      <w:hyperlink w:anchor="P409" w:history="1">
        <w:r>
          <w:rPr>
            <w:color w:val="0000FF"/>
          </w:rPr>
          <w:t>Приложению 1</w:t>
        </w:r>
      </w:hyperlink>
      <w:r>
        <w:t xml:space="preserve"> соответствует следующей структуре:</w:t>
      </w:r>
    </w:p>
    <w:p w:rsidR="00705457" w:rsidRDefault="00705457">
      <w:pPr>
        <w:pStyle w:val="ConsPlusNormal"/>
        <w:jc w:val="both"/>
      </w:pPr>
    </w:p>
    <w:p w:rsidR="00705457" w:rsidRDefault="00705457">
      <w:pPr>
        <w:pStyle w:val="ConsPlusNormal"/>
        <w:ind w:firstLine="540"/>
        <w:jc w:val="both"/>
      </w:pPr>
      <w:r>
        <w:t>ФЕР(x) 81-ТН-НС-XXXX,</w:t>
      </w:r>
    </w:p>
    <w:p w:rsidR="00705457" w:rsidRDefault="00705457">
      <w:pPr>
        <w:pStyle w:val="ConsPlusNormal"/>
        <w:jc w:val="both"/>
      </w:pPr>
    </w:p>
    <w:p w:rsidR="00705457" w:rsidRDefault="00705457">
      <w:pPr>
        <w:pStyle w:val="ConsPlusNormal"/>
        <w:ind w:firstLine="540"/>
        <w:jc w:val="both"/>
      </w:pPr>
      <w:r>
        <w:t>где:</w:t>
      </w:r>
    </w:p>
    <w:p w:rsidR="00705457" w:rsidRDefault="00705457">
      <w:pPr>
        <w:pStyle w:val="ConsPlusNormal"/>
        <w:spacing w:before="220"/>
        <w:ind w:firstLine="540"/>
        <w:jc w:val="both"/>
      </w:pPr>
      <w:r>
        <w:t>ФЕР(x) - сокращенное обозначение единичных расценок на соответствующие виды работ (ФЕР, ФЕРм, ФЕРп или ФЕРр);</w:t>
      </w:r>
    </w:p>
    <w:p w:rsidR="00705457" w:rsidRDefault="00705457">
      <w:pPr>
        <w:pStyle w:val="ConsPlusNormal"/>
        <w:spacing w:before="220"/>
        <w:ind w:firstLine="540"/>
        <w:jc w:val="both"/>
      </w:pPr>
      <w:r>
        <w:t>ТН - код типа сметного норматива;</w:t>
      </w:r>
    </w:p>
    <w:p w:rsidR="00705457" w:rsidRDefault="00705457">
      <w:pPr>
        <w:pStyle w:val="ConsPlusNormal"/>
        <w:spacing w:before="220"/>
        <w:ind w:firstLine="540"/>
        <w:jc w:val="both"/>
      </w:pPr>
      <w:r>
        <w:t>НС - номер сборника;</w:t>
      </w:r>
    </w:p>
    <w:p w:rsidR="00705457" w:rsidRDefault="00705457">
      <w:pPr>
        <w:pStyle w:val="ConsPlusNormal"/>
        <w:spacing w:before="220"/>
        <w:ind w:firstLine="540"/>
        <w:jc w:val="both"/>
      </w:pPr>
      <w:r>
        <w:t>XXXX - присвоенный год выпуска единичных расценок.</w:t>
      </w:r>
    </w:p>
    <w:p w:rsidR="00705457" w:rsidRDefault="00705457">
      <w:pPr>
        <w:pStyle w:val="ConsPlusNormal"/>
        <w:spacing w:before="220"/>
        <w:ind w:firstLine="540"/>
        <w:jc w:val="both"/>
      </w:pPr>
      <w:r>
        <w:t>2.3. Сборники единичных расценок на строительные, специальные строительные и ремонтно-строительные работы содержат техническую часть, таблицы единичных расценок и приложения.</w:t>
      </w:r>
    </w:p>
    <w:p w:rsidR="00705457" w:rsidRDefault="00705457">
      <w:pPr>
        <w:pStyle w:val="ConsPlusNormal"/>
        <w:spacing w:before="220"/>
        <w:ind w:firstLine="540"/>
        <w:jc w:val="both"/>
      </w:pPr>
      <w:r>
        <w:t>2.4. Техническая часть сборников единичных расценок включает следующие разделы:</w:t>
      </w:r>
    </w:p>
    <w:p w:rsidR="00705457" w:rsidRDefault="00705457">
      <w:pPr>
        <w:pStyle w:val="ConsPlusNormal"/>
        <w:spacing w:before="220"/>
        <w:ind w:firstLine="540"/>
        <w:jc w:val="both"/>
      </w:pPr>
      <w:r>
        <w:t>- "Общие положения";</w:t>
      </w:r>
    </w:p>
    <w:p w:rsidR="00705457" w:rsidRDefault="00705457">
      <w:pPr>
        <w:pStyle w:val="ConsPlusNormal"/>
        <w:spacing w:before="220"/>
        <w:ind w:firstLine="540"/>
        <w:jc w:val="both"/>
      </w:pPr>
      <w:r>
        <w:lastRenderedPageBreak/>
        <w:t>- "Исчисление объемов работ".</w:t>
      </w:r>
    </w:p>
    <w:p w:rsidR="00705457" w:rsidRDefault="00705457">
      <w:pPr>
        <w:pStyle w:val="ConsPlusNormal"/>
        <w:spacing w:before="220"/>
        <w:ind w:firstLine="540"/>
        <w:jc w:val="both"/>
      </w:pPr>
      <w:r>
        <w:t xml:space="preserve">2.4.1. В </w:t>
      </w:r>
      <w:proofErr w:type="gramStart"/>
      <w:r>
        <w:t>разделе</w:t>
      </w:r>
      <w:proofErr w:type="gramEnd"/>
      <w:r>
        <w:t xml:space="preserve"> "Общие положения" содержится информация об особенностях и условиях проведения работ, а также перечень общих требований и положений о порядке применения отдельных единичных расценок.</w:t>
      </w:r>
    </w:p>
    <w:p w:rsidR="00705457" w:rsidRDefault="00705457">
      <w:pPr>
        <w:pStyle w:val="ConsPlusNormal"/>
        <w:spacing w:before="220"/>
        <w:ind w:firstLine="540"/>
        <w:jc w:val="both"/>
      </w:pPr>
      <w:r>
        <w:t xml:space="preserve">2.4.2. </w:t>
      </w:r>
      <w:proofErr w:type="gramStart"/>
      <w:r>
        <w:t>Применение положений технической части одного сборника к единичным расценкам других сборников, а также положений о применении единичных расценок данного отдела, раздела или подраздела к единичным расценкам других отделов, разделов или подразделов, а также корректировка единичных расценок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сметных норм не осуществляется.</w:t>
      </w:r>
      <w:proofErr w:type="gramEnd"/>
    </w:p>
    <w:p w:rsidR="00705457" w:rsidRDefault="00705457">
      <w:pPr>
        <w:pStyle w:val="ConsPlusNormal"/>
        <w:spacing w:before="220"/>
        <w:ind w:firstLine="540"/>
        <w:jc w:val="both"/>
      </w:pPr>
      <w:r>
        <w:t>2.4.3. В раздел "Исчисление объемов работ" включаются правила, формулы и примеры расчетов объемов работ.</w:t>
      </w:r>
    </w:p>
    <w:p w:rsidR="00705457" w:rsidRDefault="00705457">
      <w:pPr>
        <w:pStyle w:val="ConsPlusNormal"/>
        <w:spacing w:before="220"/>
        <w:ind w:firstLine="540"/>
        <w:jc w:val="both"/>
      </w:pPr>
      <w:r>
        <w:t xml:space="preserve">2.5. </w:t>
      </w:r>
      <w:proofErr w:type="gramStart"/>
      <w:r>
        <w:t>В разделе "Приложения" содержатся коэффициенты, учитывающие особые условия производства работ и возведения конструкций, отличающиеся от нормальных стандартных условий, для которых разработаны единичные расценки, сведения о расходе материальных ресурсов и другие, связанные с применением единичных расценок, а также справочные материалы (классификация грунтов по группам, оборачиваемость материалов, учтенных единичными расценками, нормы отходов материальных ресурсов, и т.п.);</w:t>
      </w:r>
      <w:proofErr w:type="gramEnd"/>
    </w:p>
    <w:p w:rsidR="00705457" w:rsidRDefault="00705457">
      <w:pPr>
        <w:pStyle w:val="ConsPlusNormal"/>
        <w:spacing w:before="220"/>
        <w:ind w:firstLine="540"/>
        <w:jc w:val="both"/>
      </w:pPr>
      <w:r>
        <w:t xml:space="preserve">2.6. </w:t>
      </w:r>
      <w:proofErr w:type="gramStart"/>
      <w:r>
        <w:t xml:space="preserve">В составе сборников единичные расценки на однородные виды работ объединены в таблицы по формам, представленным в </w:t>
      </w:r>
      <w:hyperlink w:anchor="P1488" w:history="1">
        <w:r>
          <w:rPr>
            <w:color w:val="0000FF"/>
          </w:rPr>
          <w:t>Приложении 3</w:t>
        </w:r>
      </w:hyperlink>
      <w:r>
        <w:t xml:space="preserve"> к Методическим рекомендациям и содержат на принятый в них измеритель конструкций или работ следующие показатели:</w:t>
      </w:r>
      <w:proofErr w:type="gramEnd"/>
    </w:p>
    <w:p w:rsidR="00705457" w:rsidRDefault="00705457">
      <w:pPr>
        <w:pStyle w:val="ConsPlusNormal"/>
        <w:spacing w:before="220"/>
        <w:ind w:firstLine="540"/>
        <w:jc w:val="both"/>
      </w:pPr>
      <w:r>
        <w:t>- оплата труда рабочих, руб. и затраты труда рабочих, чел.-ч., принятые в соответствии со сметными нормами, на основании которых разработаны соответствующие единичные расценки;</w:t>
      </w:r>
    </w:p>
    <w:p w:rsidR="00705457" w:rsidRDefault="00705457">
      <w:pPr>
        <w:pStyle w:val="ConsPlusNormal"/>
        <w:spacing w:before="220"/>
        <w:ind w:firstLine="540"/>
        <w:jc w:val="both"/>
      </w:pPr>
      <w:r>
        <w:t>- затраты на эксплуатацию строительных машин и механизмов, в том числе оплата труда машинистов, руб., рассчитанные в соответствии со сборником сметных цен на эксплуатацию машин и механизмов и затраты труда машинистов, принятые в соответствии со сметными нормами, на основе которых разработаны единичные расценки;</w:t>
      </w:r>
    </w:p>
    <w:p w:rsidR="00705457" w:rsidRDefault="00705457">
      <w:pPr>
        <w:pStyle w:val="ConsPlusNormal"/>
        <w:spacing w:before="220"/>
        <w:ind w:firstLine="540"/>
        <w:jc w:val="both"/>
      </w:pPr>
      <w:r>
        <w:t>- стоимость материалов, изделий и конструкций, руб., рассчитанная в соответствии со сборником сметных цен на материалы, изделия и конструкции, и расход неучтенных материалов, изделий и конструкций в физических (натуральных) единицах измерения, принятый в соответствии со сметными нормами, на основании которых разработаны соответствующие единичные расценки.</w:t>
      </w:r>
    </w:p>
    <w:p w:rsidR="00705457" w:rsidRDefault="00705457">
      <w:pPr>
        <w:pStyle w:val="ConsPlusNormal"/>
        <w:spacing w:before="220"/>
        <w:ind w:firstLine="540"/>
        <w:jc w:val="both"/>
      </w:pPr>
      <w:r>
        <w:t>2.7. Шифр таблицы единичных расценок состоит из номера сборника, номера раздела в составе сборника и порядкового номера таблицы.</w:t>
      </w:r>
    </w:p>
    <w:p w:rsidR="00705457" w:rsidRDefault="00705457">
      <w:pPr>
        <w:pStyle w:val="ConsPlusNormal"/>
        <w:spacing w:before="220"/>
        <w:ind w:firstLine="540"/>
        <w:jc w:val="both"/>
      </w:pPr>
      <w:r>
        <w:t>Полное обозначение единичной расценки (шифр) имеет следующую структуру:</w:t>
      </w:r>
    </w:p>
    <w:p w:rsidR="00705457" w:rsidRDefault="00705457">
      <w:pPr>
        <w:pStyle w:val="ConsPlusNormal"/>
        <w:jc w:val="both"/>
      </w:pPr>
    </w:p>
    <w:p w:rsidR="00705457" w:rsidRDefault="00705457">
      <w:pPr>
        <w:pStyle w:val="ConsPlusNormal"/>
        <w:jc w:val="center"/>
      </w:pPr>
      <w:r>
        <w:t>XX-XX-XXX-XX,</w:t>
      </w:r>
    </w:p>
    <w:p w:rsidR="00705457" w:rsidRDefault="00705457">
      <w:pPr>
        <w:pStyle w:val="ConsPlusNormal"/>
        <w:jc w:val="both"/>
      </w:pPr>
    </w:p>
    <w:p w:rsidR="00705457" w:rsidRDefault="00705457">
      <w:pPr>
        <w:pStyle w:val="ConsPlusNormal"/>
        <w:ind w:firstLine="540"/>
        <w:jc w:val="both"/>
      </w:pPr>
      <w:r>
        <w:t>где:</w:t>
      </w:r>
    </w:p>
    <w:p w:rsidR="00705457" w:rsidRDefault="00705457">
      <w:pPr>
        <w:pStyle w:val="ConsPlusNormal"/>
        <w:spacing w:before="220"/>
        <w:ind w:firstLine="540"/>
        <w:jc w:val="both"/>
      </w:pPr>
      <w:r>
        <w:t>1-й и 2-й знаки - номер сборника;</w:t>
      </w:r>
    </w:p>
    <w:p w:rsidR="00705457" w:rsidRDefault="00705457">
      <w:pPr>
        <w:pStyle w:val="ConsPlusNormal"/>
        <w:spacing w:before="220"/>
        <w:ind w:firstLine="540"/>
        <w:jc w:val="both"/>
      </w:pPr>
      <w:r>
        <w:t>3-й и 4-й знаки - номер раздела (отдела) в составе сборника;</w:t>
      </w:r>
    </w:p>
    <w:p w:rsidR="00705457" w:rsidRDefault="00705457">
      <w:pPr>
        <w:pStyle w:val="ConsPlusNormal"/>
        <w:spacing w:before="220"/>
        <w:ind w:firstLine="540"/>
        <w:jc w:val="both"/>
      </w:pPr>
      <w:r>
        <w:t>5-й, 6-й и 7-й знаки - порядковый номер таблицы в составе раздела;</w:t>
      </w:r>
    </w:p>
    <w:p w:rsidR="00705457" w:rsidRDefault="00705457">
      <w:pPr>
        <w:pStyle w:val="ConsPlusNormal"/>
        <w:spacing w:before="220"/>
        <w:ind w:firstLine="540"/>
        <w:jc w:val="both"/>
      </w:pPr>
      <w:r>
        <w:lastRenderedPageBreak/>
        <w:t>8-й и 9-й знаки - порядковый номер единичной расценки в составе таблицы.</w:t>
      </w:r>
    </w:p>
    <w:p w:rsidR="00705457" w:rsidRDefault="00705457">
      <w:pPr>
        <w:pStyle w:val="ConsPlusNormal"/>
        <w:spacing w:before="220"/>
        <w:ind w:firstLine="540"/>
        <w:jc w:val="both"/>
      </w:pPr>
      <w:r>
        <w:t xml:space="preserve">2.8. В </w:t>
      </w:r>
      <w:proofErr w:type="gramStart"/>
      <w:r>
        <w:t>наименовании</w:t>
      </w:r>
      <w:proofErr w:type="gramEnd"/>
      <w:r>
        <w:t xml:space="preserve"> таблицы единичной расценки приводятся основные сведения о виде работ, применяемой технологии.</w:t>
      </w:r>
    </w:p>
    <w:p w:rsidR="00705457" w:rsidRDefault="00705457">
      <w:pPr>
        <w:pStyle w:val="ConsPlusNormal"/>
        <w:spacing w:before="220"/>
        <w:ind w:firstLine="540"/>
        <w:jc w:val="both"/>
      </w:pPr>
      <w:r>
        <w:t>Наименования единичных расценок в составе таблиц содержат соответствующие количественные параметры строительных работ и конструкций, обозначающие интервалы действия единичных расценок.</w:t>
      </w:r>
    </w:p>
    <w:p w:rsidR="00705457" w:rsidRDefault="00705457">
      <w:pPr>
        <w:pStyle w:val="ConsPlusNormal"/>
        <w:spacing w:before="220"/>
        <w:ind w:firstLine="540"/>
        <w:jc w:val="both"/>
      </w:pPr>
      <w:proofErr w:type="gramStart"/>
      <w:r>
        <w:t>При применении единичных расценок учитывается, что параметры отдельных характеристик материальных ресурсов, видов работ, используемого оборудования (масса, длина, емкость, диаметр и др.), приведенные со словом "до", понимается включительно, со словом "от" - исключая указанную величину, т.е. свыше.</w:t>
      </w:r>
      <w:proofErr w:type="gramEnd"/>
    </w:p>
    <w:p w:rsidR="00705457" w:rsidRDefault="00705457">
      <w:pPr>
        <w:pStyle w:val="ConsPlusNormal"/>
        <w:spacing w:before="220"/>
        <w:ind w:firstLine="540"/>
        <w:jc w:val="both"/>
      </w:pPr>
      <w:r>
        <w:t>2.9. Материалы, изделия и конструкции, тип, разновидность, класс 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rsidR="00705457" w:rsidRDefault="00705457">
      <w:pPr>
        <w:pStyle w:val="ConsPlusNormal"/>
        <w:spacing w:before="220"/>
        <w:ind w:firstLine="540"/>
        <w:jc w:val="both"/>
      </w:pPr>
      <w:r>
        <w:t xml:space="preserve">По некоторым материалам, изделиям и конструкциям, расход которых зависит от проектных решений, в таблицах сметных норм указываются только наименование материалов, а вместо нормативного показателя расхода соответствующего ресурса приводится литера "П". </w:t>
      </w:r>
      <w:proofErr w:type="gramStart"/>
      <w:r>
        <w:t>Расход таких материальных ресурсов при составлении сметной документации 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 соответствующих видов работ в соответствии с "Правилами разработки и применения нормативов трудноустранимых потерь и отходов материалов в строительстве" (РДС 82-20296).</w:t>
      </w:r>
      <w:proofErr w:type="gramEnd"/>
    </w:p>
    <w:p w:rsidR="00705457" w:rsidRDefault="00705457">
      <w:pPr>
        <w:pStyle w:val="ConsPlusNormal"/>
        <w:spacing w:before="220"/>
        <w:ind w:firstLine="540"/>
        <w:jc w:val="both"/>
      </w:pPr>
      <w:r>
        <w:t xml:space="preserve">2.10. Действие единичных расценок, включенных в сборники, не распространяются </w:t>
      </w:r>
      <w:proofErr w:type="gramStart"/>
      <w:r>
        <w:t>на</w:t>
      </w:r>
      <w:proofErr w:type="gramEnd"/>
      <w:r>
        <w:t>:</w:t>
      </w:r>
    </w:p>
    <w:p w:rsidR="00705457" w:rsidRDefault="00705457">
      <w:pPr>
        <w:pStyle w:val="ConsPlusNormal"/>
        <w:spacing w:before="220"/>
        <w:ind w:firstLine="540"/>
        <w:jc w:val="both"/>
      </w:pPr>
      <w:r>
        <w:t>- отдельные виды работ, нормы на которые отсутствуют в сборниках ГЭСН;</w:t>
      </w:r>
    </w:p>
    <w:p w:rsidR="00705457" w:rsidRDefault="00705457">
      <w:pPr>
        <w:pStyle w:val="ConsPlusNormal"/>
        <w:spacing w:before="220"/>
        <w:ind w:firstLine="540"/>
        <w:jc w:val="both"/>
      </w:pPr>
      <w:r>
        <w:t>- работы, технология производства которых и расход ресурсов в конкретных условиях их выполнения существенно отличаются от технологии и расхода ресурсов, принятых в сметных нормах, включенных в сборники ГЭСН;</w:t>
      </w:r>
    </w:p>
    <w:p w:rsidR="00705457" w:rsidRDefault="00705457">
      <w:pPr>
        <w:pStyle w:val="ConsPlusNormal"/>
        <w:spacing w:before="220"/>
        <w:ind w:firstLine="540"/>
        <w:jc w:val="both"/>
      </w:pPr>
      <w:r>
        <w:t>- работы с применением машин и строительных материалов, в том числе импортных, не имеющих аналогов отечественного производства, существенно изменяющих технологию их производства и расход ресурсов по сравнению со сметными нормами, включенными в сборники ГЭСН;</w:t>
      </w:r>
    </w:p>
    <w:p w:rsidR="00705457" w:rsidRDefault="00705457">
      <w:pPr>
        <w:pStyle w:val="ConsPlusNormal"/>
        <w:spacing w:before="220"/>
        <w:ind w:firstLine="540"/>
        <w:jc w:val="both"/>
      </w:pPr>
      <w:r>
        <w:t>- отдельные виды конструкций и виды работ, к капитальности, классу точности которых предъявляются повышенные требования правил организации строительства;</w:t>
      </w:r>
    </w:p>
    <w:p w:rsidR="00705457" w:rsidRDefault="00705457">
      <w:pPr>
        <w:pStyle w:val="ConsPlusNormal"/>
        <w:spacing w:before="220"/>
        <w:ind w:firstLine="540"/>
        <w:jc w:val="both"/>
      </w:pPr>
      <w:r>
        <w:t>- работы, выполняемые в высокогорных районах на высоте более 3500 м.</w:t>
      </w:r>
    </w:p>
    <w:p w:rsidR="00705457" w:rsidRDefault="00705457">
      <w:pPr>
        <w:pStyle w:val="ConsPlusNormal"/>
        <w:jc w:val="both"/>
      </w:pPr>
    </w:p>
    <w:p w:rsidR="00705457" w:rsidRDefault="00705457">
      <w:pPr>
        <w:pStyle w:val="ConsPlusTitle"/>
        <w:jc w:val="center"/>
        <w:outlineLvl w:val="1"/>
      </w:pPr>
      <w:r>
        <w:t>3. ОБЩИЕ ПОЛОЖЕНИЯ ПО ПРИМЕНЕНИЮ ЕДИНИЧНЫХ РАСЦЕНОК</w:t>
      </w:r>
    </w:p>
    <w:p w:rsidR="00705457" w:rsidRDefault="00705457">
      <w:pPr>
        <w:pStyle w:val="ConsPlusNormal"/>
        <w:jc w:val="both"/>
      </w:pPr>
    </w:p>
    <w:p w:rsidR="00705457" w:rsidRDefault="00705457">
      <w:pPr>
        <w:pStyle w:val="ConsPlusNormal"/>
        <w:ind w:firstLine="540"/>
        <w:jc w:val="both"/>
      </w:pPr>
      <w:r>
        <w:t>3.1. Единичные расценки учитывают полный комплекс затрат для определения сметной стоимости строительных, специальных строительных, ремонтно-строительных работ, монтажа оборудования и пусконаладочных работ.</w:t>
      </w:r>
    </w:p>
    <w:p w:rsidR="00705457" w:rsidRDefault="00705457">
      <w:pPr>
        <w:pStyle w:val="ConsPlusNormal"/>
        <w:spacing w:before="220"/>
        <w:ind w:firstLine="540"/>
        <w:jc w:val="both"/>
      </w:pPr>
      <w:r>
        <w:t xml:space="preserve">3.2. </w:t>
      </w:r>
      <w:proofErr w:type="gramStart"/>
      <w:r>
        <w:t xml:space="preserve">Сметными нормами, на основе которых разработаны соответствующие единичные расценки, учтены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 в нормальных (стандартных) условиях, не осложненных внешними факторами </w:t>
      </w:r>
      <w:r>
        <w:lastRenderedPageBreak/>
        <w:t>(стесненность, загазованность и т.п.) и положительных значениях температуры воздуха.</w:t>
      </w:r>
      <w:proofErr w:type="gramEnd"/>
    </w:p>
    <w:p w:rsidR="00705457" w:rsidRDefault="00705457">
      <w:pPr>
        <w:pStyle w:val="ConsPlusNormal"/>
        <w:spacing w:before="220"/>
        <w:ind w:firstLine="540"/>
        <w:jc w:val="both"/>
      </w:pPr>
      <w:r>
        <w:t xml:space="preserve">3.3. В </w:t>
      </w:r>
      <w:proofErr w:type="gramStart"/>
      <w:r>
        <w:t>соответствии</w:t>
      </w:r>
      <w:proofErr w:type="gramEnd"/>
      <w:r>
        <w:t xml:space="preserve"> с проектной документацией, предусматривающей особенности производства строительных, ремонтно-строительных, монтажа оборудования и пусконаладочных работ и усложняющие факторы, в сметных расчетах (сметах) к сметным нормам применяются повышающие коэффициенты.</w:t>
      </w:r>
    </w:p>
    <w:p w:rsidR="00705457" w:rsidRDefault="00705457">
      <w:pPr>
        <w:pStyle w:val="ConsPlusNormal"/>
        <w:spacing w:before="220"/>
        <w:ind w:firstLine="540"/>
        <w:jc w:val="both"/>
      </w:pPr>
      <w: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по определению дополнительных затрат при производстве работ в зимнее время. Для пусконаладочных работ порядок учета дополнительных затрат при производстве работ в зимнее время определяется положениями Методических рекомендаций.</w:t>
      </w:r>
    </w:p>
    <w:p w:rsidR="00705457" w:rsidRDefault="00705457">
      <w:pPr>
        <w:pStyle w:val="ConsPlusNormal"/>
        <w:spacing w:before="220"/>
        <w:ind w:firstLine="540"/>
        <w:jc w:val="both"/>
      </w:pPr>
      <w:r>
        <w:t>3.4. К "усложняющим" относятся факторы, которые влияют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т.п.). Коэффициенты, учитывающие усложняющие факторы производства работ, приведены в технических частях и приложениях соответствующих сборников.</w:t>
      </w:r>
    </w:p>
    <w:p w:rsidR="00705457" w:rsidRDefault="00705457">
      <w:pPr>
        <w:pStyle w:val="ConsPlusNormal"/>
        <w:spacing w:before="220"/>
        <w:ind w:firstLine="540"/>
        <w:jc w:val="both"/>
      </w:pPr>
      <w:r>
        <w:t xml:space="preserve">3.5. Условия производства строительных, специальных строительных, ремонтно-строительных, монтажа оборудования и пусконаладочных работ и усложняющие факторы обосновываются проектом организации строительства (далее - </w:t>
      </w:r>
      <w:proofErr w:type="gramStart"/>
      <w:r>
        <w:t>ПОС</w:t>
      </w:r>
      <w:proofErr w:type="gramEnd"/>
      <w:r>
        <w:t>).</w:t>
      </w:r>
    </w:p>
    <w:p w:rsidR="00705457" w:rsidRDefault="00705457">
      <w:pPr>
        <w:pStyle w:val="ConsPlusNormal"/>
        <w:spacing w:before="220"/>
        <w:ind w:firstLine="540"/>
        <w:jc w:val="both"/>
      </w:pPr>
      <w:r>
        <w:t xml:space="preserve">3.6. При определении сметной стоимости на работы, когда </w:t>
      </w:r>
      <w:proofErr w:type="gramStart"/>
      <w:r>
        <w:t>ПОС</w:t>
      </w:r>
      <w:proofErr w:type="gramEnd"/>
      <w:r>
        <w:t xml:space="preserve">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пусконаладочных работ и монтажа оборудования, которые характеризуются специфическими особенностями их выполнения на объекте в целом, к единичным расценкам применяются повышающие коэффициенты, приведенные в </w:t>
      </w:r>
      <w:hyperlink w:anchor="P832" w:history="1">
        <w:r>
          <w:rPr>
            <w:color w:val="0000FF"/>
          </w:rPr>
          <w:t>Приложении 2</w:t>
        </w:r>
      </w:hyperlink>
      <w:r>
        <w:t xml:space="preserve"> к Методическим рекомендациям.</w:t>
      </w:r>
    </w:p>
    <w:p w:rsidR="00705457" w:rsidRDefault="00705457">
      <w:pPr>
        <w:pStyle w:val="ConsPlusNormal"/>
        <w:spacing w:before="220"/>
        <w:ind w:firstLine="540"/>
        <w:jc w:val="both"/>
      </w:pPr>
      <w:r>
        <w:t xml:space="preserve">Если усложняющие факторы учтены сметными нормами, на основе которых разработаны единичные расценки, коэффициенты, приведенные в </w:t>
      </w:r>
      <w:hyperlink w:anchor="P832" w:history="1">
        <w:r>
          <w:rPr>
            <w:color w:val="0000FF"/>
          </w:rPr>
          <w:t>Приложении 2</w:t>
        </w:r>
      </w:hyperlink>
      <w:r>
        <w:t xml:space="preserve"> к Методическим рекомендациям, не применяются.</w:t>
      </w:r>
    </w:p>
    <w:p w:rsidR="00705457" w:rsidRDefault="00705457">
      <w:pPr>
        <w:pStyle w:val="ConsPlusNormal"/>
        <w:spacing w:before="220"/>
        <w:ind w:firstLine="540"/>
        <w:jc w:val="both"/>
      </w:pPr>
      <w:r>
        <w:t>3.7. Коэффициенты, учитывающие усложняющие факторы и влияние условий производства работ, применяются к нормам затрат труда и оплате труда рабочих, затратам на эксплуатацию машин и механизмов, в том числе к оплате труда машинистов.</w:t>
      </w:r>
    </w:p>
    <w:p w:rsidR="00705457" w:rsidRDefault="00705457">
      <w:pPr>
        <w:pStyle w:val="ConsPlusNormal"/>
        <w:spacing w:before="220"/>
        <w:ind w:firstLine="540"/>
        <w:jc w:val="both"/>
      </w:pPr>
      <w:r>
        <w:t>Указанные коэффициенты применяются одновременно с другими коэффициентами в соответствии с положениями Методических рекомендаций. При одновременном применении коэффициенты перемножаются.</w:t>
      </w:r>
    </w:p>
    <w:p w:rsidR="00705457" w:rsidRDefault="00705457">
      <w:pPr>
        <w:pStyle w:val="ConsPlusNormal"/>
        <w:spacing w:before="220"/>
        <w:ind w:firstLine="540"/>
        <w:jc w:val="both"/>
      </w:pPr>
      <w:r>
        <w:t>3.8. При применении единичных расценок для определения сметной стоимости внесение изменений в единичные расценки не осуществляется, в том числе в случаях, когда проектной документацией предусмотрено:</w:t>
      </w:r>
    </w:p>
    <w:p w:rsidR="00705457" w:rsidRDefault="00705457">
      <w:pPr>
        <w:pStyle w:val="ConsPlusNormal"/>
        <w:spacing w:before="220"/>
        <w:ind w:firstLine="540"/>
        <w:jc w:val="both"/>
      </w:pPr>
      <w:r>
        <w:t>- использование строительных машин и механизмов, не учтенных в сметных нормах,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 работ;</w:t>
      </w:r>
    </w:p>
    <w:p w:rsidR="00705457" w:rsidRDefault="00705457">
      <w:pPr>
        <w:pStyle w:val="ConsPlusNormal"/>
        <w:spacing w:before="220"/>
        <w:ind w:firstLine="540"/>
        <w:jc w:val="both"/>
      </w:pPr>
      <w:r>
        <w:t xml:space="preserve">- использование в соответствии с </w:t>
      </w:r>
      <w:proofErr w:type="gramStart"/>
      <w:r>
        <w:t>ПОС</w:t>
      </w:r>
      <w:proofErr w:type="gramEnd"/>
      <w:r>
        <w:t xml:space="preserve"> машин и механизмов, технические характеристики которых отличаются от учтенных сметными нормами, на основе которых разработаны соответствующие единичные расценки, но при этом принципиально не меняются технологические </w:t>
      </w:r>
      <w:r>
        <w:lastRenderedPageBreak/>
        <w:t>и организационные схемы производства работ;</w:t>
      </w:r>
    </w:p>
    <w:p w:rsidR="00705457" w:rsidRDefault="00705457">
      <w:pPr>
        <w:pStyle w:val="ConsPlusNormal"/>
        <w:spacing w:before="220"/>
        <w:ind w:firstLine="540"/>
        <w:jc w:val="both"/>
      </w:pPr>
      <w:r>
        <w:t xml:space="preserve">- выполнение работ вручную и (или) с использованием средств малой механизации. </w:t>
      </w:r>
      <w:proofErr w:type="gramStart"/>
      <w:r>
        <w:t>При этом сметными нормами, на основе которых разработаны соответствующие единичные расценки, учтено применение машин и механизмов или иных технических средств;</w:t>
      </w:r>
      <w:proofErr w:type="gramEnd"/>
    </w:p>
    <w:p w:rsidR="00705457" w:rsidRDefault="00705457">
      <w:pPr>
        <w:pStyle w:val="ConsPlusNormal"/>
        <w:spacing w:before="220"/>
        <w:ind w:firstLine="540"/>
        <w:jc w:val="both"/>
      </w:pPr>
      <w:r>
        <w:t>- применение материальных ресурсов, характеристики которых отличаются от учтенных сметными нормами, на основе которых разработаны соответствующие единичные расценки,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705457" w:rsidRDefault="00705457">
      <w:pPr>
        <w:pStyle w:val="ConsPlusNormal"/>
        <w:spacing w:before="220"/>
        <w:ind w:firstLine="540"/>
        <w:jc w:val="both"/>
      </w:pPr>
      <w:r>
        <w:t>3.9. При определении сметной стоимости строительства, реконструкции, капитального ремонта объектов капитального строительства учитываются следующие положения:</w:t>
      </w:r>
    </w:p>
    <w:p w:rsidR="00705457" w:rsidRDefault="00705457">
      <w:pPr>
        <w:pStyle w:val="ConsPlusNormal"/>
        <w:spacing w:before="220"/>
        <w:ind w:firstLine="540"/>
        <w:jc w:val="both"/>
      </w:pPr>
      <w:proofErr w:type="gramStart"/>
      <w:r>
        <w:t>- при применении единичных расценок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других металлоизделий из нержавеющий стали, к нормам затрат труда и оплате труда рабочих применяется коэффициент 1,15;</w:t>
      </w:r>
      <w:proofErr w:type="gramEnd"/>
    </w:p>
    <w:p w:rsidR="00705457" w:rsidRDefault="00705457">
      <w:pPr>
        <w:pStyle w:val="ConsPlusNormal"/>
        <w:spacing w:before="220"/>
        <w:ind w:firstLine="540"/>
        <w:jc w:val="both"/>
      </w:pPr>
      <w:r>
        <w:t>- в единичных расценках предусмотрено выполнение работ с применением лесоматериалов мягких пород (сосна, ель, пихта и т.п.).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и оплате труда рабочих и машинистов применяются коэффициенты:</w:t>
      </w:r>
    </w:p>
    <w:p w:rsidR="00705457" w:rsidRDefault="00705457">
      <w:pPr>
        <w:pStyle w:val="ConsPlusNormal"/>
        <w:spacing w:before="220"/>
        <w:ind w:firstLine="540"/>
        <w:jc w:val="both"/>
      </w:pPr>
      <w:r>
        <w:t>- для лесоматериалов из лиственницы, березы - 1,1;</w:t>
      </w:r>
    </w:p>
    <w:p w:rsidR="00705457" w:rsidRDefault="00705457">
      <w:pPr>
        <w:pStyle w:val="ConsPlusNormal"/>
        <w:spacing w:before="220"/>
        <w:ind w:firstLine="540"/>
        <w:jc w:val="both"/>
      </w:pPr>
      <w:r>
        <w:t>- для лесоматериалов из дуба, бука, граба, ясеня - 1,2;</w:t>
      </w:r>
    </w:p>
    <w:p w:rsidR="00705457" w:rsidRDefault="00705457">
      <w:pPr>
        <w:pStyle w:val="ConsPlusNormal"/>
        <w:spacing w:before="220"/>
        <w:ind w:firstLine="540"/>
        <w:jc w:val="both"/>
      </w:pPr>
      <w:r>
        <w:t xml:space="preserve">- при применении единичных расценок для определения сметных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при этом указанная потребность подтверждается в </w:t>
      </w:r>
      <w:proofErr w:type="gramStart"/>
      <w:r>
        <w:t>ПОС</w:t>
      </w:r>
      <w:proofErr w:type="gramEnd"/>
      <w:r>
        <w:t>, и сметные затраты на работу дополнительного крана учитываются дополнительно;</w:t>
      </w:r>
    </w:p>
    <w:p w:rsidR="00705457" w:rsidRDefault="00705457">
      <w:pPr>
        <w:pStyle w:val="ConsPlusNormal"/>
        <w:spacing w:before="220"/>
        <w:ind w:firstLine="540"/>
        <w:jc w:val="both"/>
      </w:pPr>
      <w:r>
        <w:t xml:space="preserve">- при применении единичных расценок на работы, в составе которых учитывается подача раствора к месту производства работ, учитываются положения, когда выполняется перекачка раствора вторым растворонасосом (потребность должна подтверждается </w:t>
      </w:r>
      <w:proofErr w:type="gramStart"/>
      <w:r>
        <w:t>ПОС</w:t>
      </w:r>
      <w:proofErr w:type="gramEnd"/>
      <w:r>
        <w:t xml:space="preserve">). Затраты по работе </w:t>
      </w:r>
      <w:proofErr w:type="gramStart"/>
      <w:r>
        <w:t>дополнительного</w:t>
      </w:r>
      <w:proofErr w:type="gramEnd"/>
      <w:r>
        <w:t xml:space="preserve"> растворонасоса учитываются в локальных сметных расчетах (сметах).</w:t>
      </w:r>
    </w:p>
    <w:p w:rsidR="00705457" w:rsidRDefault="00705457">
      <w:pPr>
        <w:pStyle w:val="ConsPlusNormal"/>
        <w:spacing w:before="220"/>
        <w:ind w:firstLine="540"/>
        <w:jc w:val="both"/>
      </w:pPr>
      <w:r>
        <w:t xml:space="preserve">3.10. 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на основании данных </w:t>
      </w:r>
      <w:proofErr w:type="gramStart"/>
      <w:r>
        <w:t>ПОС</w:t>
      </w:r>
      <w:proofErr w:type="gramEnd"/>
      <w:r>
        <w:t xml:space="preserve"> непосредственно в локальных сметных расчетах (сметах).</w:t>
      </w:r>
    </w:p>
    <w:p w:rsidR="00705457" w:rsidRDefault="00705457">
      <w:pPr>
        <w:pStyle w:val="ConsPlusNormal"/>
        <w:spacing w:before="220"/>
        <w:ind w:firstLine="540"/>
        <w:jc w:val="both"/>
      </w:pPr>
      <w:r>
        <w:t>3.11. Единичными расценками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w:t>
      </w:r>
    </w:p>
    <w:p w:rsidR="00705457" w:rsidRDefault="00705457">
      <w:pPr>
        <w:pStyle w:val="ConsPlusNormal"/>
        <w:spacing w:before="220"/>
        <w:ind w:firstLine="540"/>
        <w:jc w:val="both"/>
      </w:pPr>
      <w:r>
        <w:t xml:space="preserve">3.12. Единичные расценки на работы с применением монолитного (армированного и неармированного) бетона, а также раствора разработаны из условия доставки бетонной смеси </w:t>
      </w:r>
      <w:r>
        <w:lastRenderedPageBreak/>
        <w:t xml:space="preserve">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учитывается в локальных сметных расчетах (сметах) на основании данных </w:t>
      </w:r>
      <w:proofErr w:type="gramStart"/>
      <w:r>
        <w:t>ПОС</w:t>
      </w:r>
      <w:proofErr w:type="gramEnd"/>
      <w:r>
        <w:t>, за исключением единичных расценок, которые учитывают указанные затраты.</w:t>
      </w:r>
    </w:p>
    <w:p w:rsidR="00705457" w:rsidRDefault="00705457">
      <w:pPr>
        <w:pStyle w:val="ConsPlusNormal"/>
        <w:jc w:val="both"/>
      </w:pPr>
    </w:p>
    <w:p w:rsidR="00705457" w:rsidRDefault="00705457">
      <w:pPr>
        <w:pStyle w:val="ConsPlusTitle"/>
        <w:jc w:val="center"/>
        <w:outlineLvl w:val="1"/>
      </w:pPr>
      <w:r>
        <w:t>4. ОСОБЕННОСТИ ПРИМЕНЕНИЯ ЕДИНИЧНЫХ РАСЦЕНОК</w:t>
      </w:r>
    </w:p>
    <w:p w:rsidR="00705457" w:rsidRDefault="00705457">
      <w:pPr>
        <w:pStyle w:val="ConsPlusTitle"/>
        <w:jc w:val="center"/>
      </w:pPr>
      <w:r>
        <w:t>НА СТРОИТЕЛЬНЫЕ И СПЕЦИАЛЬНЫЕ СТРОИТЕЛЬНЫЕ РАБОТЫ</w:t>
      </w:r>
    </w:p>
    <w:p w:rsidR="00705457" w:rsidRDefault="00705457">
      <w:pPr>
        <w:pStyle w:val="ConsPlusNormal"/>
        <w:jc w:val="both"/>
      </w:pPr>
    </w:p>
    <w:p w:rsidR="00705457" w:rsidRDefault="00705457">
      <w:pPr>
        <w:pStyle w:val="ConsPlusNormal"/>
        <w:ind w:firstLine="540"/>
        <w:jc w:val="both"/>
      </w:pPr>
      <w:r>
        <w:t>4.1. Технической частью и приложениями сборников единичных расценок на строительные и специальные строительные работы предусмотрены положения по применению единичных расценок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единичных расценок.</w:t>
      </w:r>
    </w:p>
    <w:p w:rsidR="00705457" w:rsidRDefault="00705457">
      <w:pPr>
        <w:pStyle w:val="ConsPlusNormal"/>
        <w:spacing w:before="220"/>
        <w:ind w:firstLine="540"/>
        <w:jc w:val="both"/>
      </w:pPr>
      <w:r>
        <w:t>4.2. 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единичным расценкам на разработку грунта на глубину до 2-х метров экскаваторами или бульдозерами, а также на корчевку пней к единичным расценкам применяется коэффициент 1,4.</w:t>
      </w:r>
    </w:p>
    <w:p w:rsidR="00705457" w:rsidRDefault="00705457">
      <w:pPr>
        <w:pStyle w:val="ConsPlusNormal"/>
        <w:spacing w:before="220"/>
        <w:ind w:firstLine="540"/>
        <w:jc w:val="both"/>
      </w:pPr>
      <w:bookmarkStart w:id="1" w:name="P128"/>
      <w:bookmarkEnd w:id="1"/>
      <w:r>
        <w:t>4.3. В единичных расценках, включенных в сборники, не учтены затраты на работу отдельных строительных машин и механизмов (проходческие щиты, тюбинг</w:t>
      </w:r>
      <w:proofErr w:type="gramStart"/>
      <w:r>
        <w:t>о-</w:t>
      </w:r>
      <w:proofErr w:type="gramEnd"/>
      <w:r>
        <w:t xml:space="preserve"> и блокоукладчики и т.п.). Состав строительных машин, стоимость которых учтена единичными расценками, уточняется по соответствующим сметным нормам, на основе которых разработаны единичные расценки.</w:t>
      </w:r>
    </w:p>
    <w:p w:rsidR="00705457" w:rsidRDefault="00705457">
      <w:pPr>
        <w:pStyle w:val="ConsPlusNormal"/>
        <w:spacing w:before="220"/>
        <w:ind w:firstLine="540"/>
        <w:jc w:val="both"/>
      </w:pPr>
      <w:r>
        <w:t>Способ определения затрат на эксплуатацию не учтенных расценками механизмов изложен в Общих положениях соответствующих сборников единичных расценок на строительные и специальные строительные работы.</w:t>
      </w:r>
    </w:p>
    <w:p w:rsidR="00705457" w:rsidRDefault="00705457">
      <w:pPr>
        <w:pStyle w:val="ConsPlusNormal"/>
        <w:spacing w:before="220"/>
        <w:ind w:firstLine="540"/>
        <w:jc w:val="both"/>
      </w:pPr>
      <w:r>
        <w:t>4.4. Единичными расценками ФЕР не предусмотрены работы по монтажу электротехнических устрой</w:t>
      </w:r>
      <w:proofErr w:type="gramStart"/>
      <w:r>
        <w:t>ств в зд</w:t>
      </w:r>
      <w:proofErr w:type="gramEnd"/>
      <w:r>
        <w:t>аниях и сооружениях, включая работы по монтажу сетей электроосвещения и электроосветительных приборов в жилых и общественных зданиях.</w:t>
      </w:r>
    </w:p>
    <w:p w:rsidR="00705457" w:rsidRDefault="00705457">
      <w:pPr>
        <w:pStyle w:val="ConsPlusNormal"/>
        <w:spacing w:before="220"/>
        <w:ind w:firstLine="540"/>
        <w:jc w:val="both"/>
      </w:pPr>
      <w:r>
        <w:t xml:space="preserve">Затраты на указанные работы при определении сметной стоимости принимаются по единичным расценкам сборника </w:t>
      </w:r>
      <w:hyperlink r:id="rId7" w:history="1">
        <w:r>
          <w:rPr>
            <w:color w:val="0000FF"/>
          </w:rPr>
          <w:t>ФЕРм 81-03-08-</w:t>
        </w:r>
      </w:hyperlink>
      <w:r>
        <w:t>... "Электротехнические установки".</w:t>
      </w:r>
    </w:p>
    <w:p w:rsidR="00705457" w:rsidRDefault="00705457">
      <w:pPr>
        <w:pStyle w:val="ConsPlusNormal"/>
        <w:spacing w:before="220"/>
        <w:ind w:firstLine="540"/>
        <w:jc w:val="both"/>
      </w:pPr>
      <w:r>
        <w:t>4.5. 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 Указанные затраты учитываются непосредственно в сметных расчетах (сметах). Время работы механизмов подъема скользящей опалубки и дополнительные затраты труда рабочих определяются в соответствии с методическими документами с учетом данных ПОС.</w:t>
      </w:r>
    </w:p>
    <w:p w:rsidR="00705457" w:rsidRDefault="00705457">
      <w:pPr>
        <w:pStyle w:val="ConsPlusNormal"/>
        <w:spacing w:before="220"/>
        <w:ind w:firstLine="540"/>
        <w:jc w:val="both"/>
      </w:pPr>
      <w:r>
        <w:t>4.6 Единичными расценками и сметными нормами, на основе которых разработаны соответствующие единичные расценки, не учтены затраты на работы, связанные с подвозкой деталей наружных и внутренних лесов до приобъектного склада. Указанные затраты учитываются непосредственно в сметных расчетах (сметах) в соответствии с методическими документами.</w:t>
      </w:r>
    </w:p>
    <w:p w:rsidR="00705457" w:rsidRDefault="00705457">
      <w:pPr>
        <w:pStyle w:val="ConsPlusNormal"/>
        <w:jc w:val="both"/>
      </w:pPr>
    </w:p>
    <w:p w:rsidR="00705457" w:rsidRDefault="00705457">
      <w:pPr>
        <w:pStyle w:val="ConsPlusTitle"/>
        <w:jc w:val="center"/>
        <w:outlineLvl w:val="1"/>
      </w:pPr>
      <w:r>
        <w:t>5. ОСОБЕННОСТИ ПРИМЕНЕНИЯ ЕДИНИЧНЫХ РАСЦЕНОК</w:t>
      </w:r>
    </w:p>
    <w:p w:rsidR="00705457" w:rsidRDefault="00705457">
      <w:pPr>
        <w:pStyle w:val="ConsPlusTitle"/>
        <w:jc w:val="center"/>
      </w:pPr>
      <w:r>
        <w:t>НА МОНТАЖ ОБОРУДОВАНИЯ</w:t>
      </w:r>
    </w:p>
    <w:p w:rsidR="00705457" w:rsidRDefault="00705457">
      <w:pPr>
        <w:pStyle w:val="ConsPlusNormal"/>
        <w:jc w:val="both"/>
      </w:pPr>
    </w:p>
    <w:p w:rsidR="00705457" w:rsidRDefault="00705457">
      <w:pPr>
        <w:pStyle w:val="ConsPlusNormal"/>
        <w:ind w:firstLine="540"/>
        <w:jc w:val="both"/>
      </w:pPr>
      <w:r>
        <w:t>5.1. Единичные расценки, включенные в сборники ФЕРм, отражают современный уровень организации и технологии выполнения работ по монтажу оборудования, материальные и технические ресурсы и являются технически обоснованными.</w:t>
      </w:r>
    </w:p>
    <w:p w:rsidR="00705457" w:rsidRDefault="00705457">
      <w:pPr>
        <w:pStyle w:val="ConsPlusNormal"/>
        <w:spacing w:before="220"/>
        <w:ind w:firstLine="540"/>
        <w:jc w:val="both"/>
      </w:pPr>
      <w:r>
        <w:t xml:space="preserve">5.2. Техническими частями и приложениями сборников ФЕРм предусмотрены положения по </w:t>
      </w:r>
      <w:r>
        <w:lastRenderedPageBreak/>
        <w:t>применению единичных расценок, обусловленные особенностями монтажа соответствующего оборудования, наименование, масса и иные характеристики которого учитываются при определении сметной стоимости.</w:t>
      </w:r>
    </w:p>
    <w:p w:rsidR="00705457" w:rsidRDefault="00705457">
      <w:pPr>
        <w:pStyle w:val="ConsPlusNormal"/>
        <w:spacing w:before="220"/>
        <w:ind w:firstLine="540"/>
        <w:jc w:val="both"/>
      </w:pPr>
      <w:r>
        <w:t>5.3. Единичными расценками и сметными нормами, на основе которых разработаны соответствующие единичные расценки, учитываются следующие положения:</w:t>
      </w:r>
    </w:p>
    <w:p w:rsidR="00705457" w:rsidRDefault="00705457">
      <w:pPr>
        <w:pStyle w:val="ConsPlusNormal"/>
        <w:spacing w:before="220"/>
        <w:ind w:firstLine="540"/>
        <w:jc w:val="both"/>
      </w:pPr>
      <w:r>
        <w:t>- 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705457" w:rsidRDefault="00705457">
      <w:pPr>
        <w:pStyle w:val="ConsPlusNormal"/>
        <w:spacing w:before="220"/>
        <w:ind w:firstLine="540"/>
        <w:jc w:val="both"/>
      </w:pPr>
      <w:r>
        <w:t>- габаритное оборудование поставляется на объект в собранном виде с защитным покрытием, на постоянных прокладках;</w:t>
      </w:r>
    </w:p>
    <w:p w:rsidR="00705457" w:rsidRDefault="00705457">
      <w:pPr>
        <w:pStyle w:val="ConsPlusNormal"/>
        <w:spacing w:before="220"/>
        <w:ind w:firstLine="540"/>
        <w:jc w:val="both"/>
      </w:pPr>
      <w:r>
        <w:t>- 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705457" w:rsidRDefault="00705457">
      <w:pPr>
        <w:pStyle w:val="ConsPlusNormal"/>
        <w:spacing w:before="220"/>
        <w:ind w:firstLine="540"/>
        <w:jc w:val="both"/>
      </w:pPr>
      <w:r>
        <w:t>- 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705457" w:rsidRDefault="00705457">
      <w:pPr>
        <w:pStyle w:val="ConsPlusNormal"/>
        <w:spacing w:before="220"/>
        <w:ind w:firstLine="540"/>
        <w:jc w:val="both"/>
      </w:pPr>
      <w:r>
        <w:t xml:space="preserve">5.4. В единичных расценках и сметных нормах, на основе которых разработаны соответствующие единичные расценки, учтены затраты </w:t>
      </w:r>
      <w:proofErr w:type="gramStart"/>
      <w:r>
        <w:t>на</w:t>
      </w:r>
      <w:proofErr w:type="gramEnd"/>
      <w:r>
        <w:t>:</w:t>
      </w:r>
    </w:p>
    <w:p w:rsidR="00705457" w:rsidRDefault="00705457">
      <w:pPr>
        <w:pStyle w:val="ConsPlusNormal"/>
        <w:spacing w:before="220"/>
        <w:ind w:firstLine="540"/>
        <w:jc w:val="both"/>
      </w:pPr>
      <w:r>
        <w:t>- приемку оборудования в монтаж;</w:t>
      </w:r>
    </w:p>
    <w:p w:rsidR="00705457" w:rsidRDefault="00705457">
      <w:pPr>
        <w:pStyle w:val="ConsPlusNormal"/>
        <w:spacing w:before="220"/>
        <w:ind w:firstLine="540"/>
        <w:jc w:val="both"/>
      </w:pPr>
      <w:r>
        <w:t>- перемещение оборудования: погрузка на приобъектном складе, горизонтальное перемещение, разгрузка, подъем или опускание на место установки;</w:t>
      </w:r>
    </w:p>
    <w:p w:rsidR="00705457" w:rsidRDefault="00705457">
      <w:pPr>
        <w:pStyle w:val="ConsPlusNormal"/>
        <w:spacing w:before="220"/>
        <w:ind w:firstLine="540"/>
        <w:jc w:val="both"/>
      </w:pPr>
      <w:r>
        <w:t>- распаковку оборудования и относку упаковки;</w:t>
      </w:r>
    </w:p>
    <w:p w:rsidR="00705457" w:rsidRDefault="00705457">
      <w:pPr>
        <w:pStyle w:val="ConsPlusNormal"/>
        <w:spacing w:before="220"/>
        <w:ind w:firstLine="540"/>
        <w:jc w:val="both"/>
      </w:pPr>
      <w:r>
        <w:t>- очистку оборудования от консервирующей смазки и покрытий, технический осмотр;</w:t>
      </w:r>
    </w:p>
    <w:p w:rsidR="00705457" w:rsidRDefault="00705457">
      <w:pPr>
        <w:pStyle w:val="ConsPlusNormal"/>
        <w:spacing w:before="220"/>
        <w:ind w:firstLine="540"/>
        <w:jc w:val="both"/>
      </w:pPr>
      <w:r>
        <w:t>- 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705457" w:rsidRDefault="00705457">
      <w:pPr>
        <w:pStyle w:val="ConsPlusNormal"/>
        <w:spacing w:before="220"/>
        <w:ind w:firstLine="540"/>
        <w:jc w:val="both"/>
      </w:pPr>
      <w:r>
        <w:t>- 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705457" w:rsidRDefault="00705457">
      <w:pPr>
        <w:pStyle w:val="ConsPlusNormal"/>
        <w:spacing w:before="220"/>
        <w:ind w:firstLine="540"/>
        <w:jc w:val="both"/>
      </w:pPr>
      <w:r>
        <w:t>- 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705457" w:rsidRDefault="00705457">
      <w:pPr>
        <w:pStyle w:val="ConsPlusNormal"/>
        <w:spacing w:before="220"/>
        <w:ind w:firstLine="540"/>
        <w:jc w:val="both"/>
      </w:pPr>
      <w:r>
        <w:t>- 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705457" w:rsidRDefault="00705457">
      <w:pPr>
        <w:pStyle w:val="ConsPlusNormal"/>
        <w:spacing w:before="220"/>
        <w:ind w:firstLine="540"/>
        <w:jc w:val="both"/>
      </w:pPr>
      <w:r>
        <w:t>- сварочные работы, выполняемые в процессе сборки и установки оборудования, с подготовкой кромок под сварку;</w:t>
      </w:r>
    </w:p>
    <w:p w:rsidR="00705457" w:rsidRDefault="00705457">
      <w:pPr>
        <w:pStyle w:val="ConsPlusNormal"/>
        <w:spacing w:before="220"/>
        <w:ind w:firstLine="540"/>
        <w:jc w:val="both"/>
      </w:pPr>
      <w:r>
        <w:lastRenderedPageBreak/>
        <w:t>- заполнение смазочными и другими материалами устройств оборудования;</w:t>
      </w:r>
    </w:p>
    <w:p w:rsidR="00705457" w:rsidRDefault="00705457">
      <w:pPr>
        <w:pStyle w:val="ConsPlusNormal"/>
        <w:spacing w:before="220"/>
        <w:ind w:firstLine="540"/>
        <w:jc w:val="both"/>
      </w:pPr>
      <w:r>
        <w:t>- проверку качества монтажа, включая индивидуальные испытания, гидравлическое, пневматическое и другие виды испытаний, указанные в технических частях и общих положениях.</w:t>
      </w:r>
    </w:p>
    <w:p w:rsidR="00705457" w:rsidRDefault="00705457">
      <w:pPr>
        <w:pStyle w:val="ConsPlusNormal"/>
        <w:spacing w:before="220"/>
        <w:ind w:firstLine="540"/>
        <w:jc w:val="both"/>
      </w:pPr>
      <w:r>
        <w:t xml:space="preserve">5.5. </w:t>
      </w:r>
      <w:proofErr w:type="gramStart"/>
      <w:r>
        <w:t>В единичных расценках на монтаж оборудования и сметных нормах, на основе которых разработаны соответствующие единичные расценки, учтены затраты на материальные ресурсы, перечень и расход которых приведены в таблицах ГЭСНм:</w:t>
      </w:r>
      <w:proofErr w:type="gramEnd"/>
    </w:p>
    <w:p w:rsidR="00705457" w:rsidRDefault="00705457">
      <w:pPr>
        <w:pStyle w:val="ConsPlusNormal"/>
        <w:spacing w:before="220"/>
        <w:ind w:firstLine="540"/>
        <w:jc w:val="both"/>
      </w:pPr>
      <w:r>
        <w:t>- основные, остающиеся в деле (подкладочные и прокладочные материалы, болты, гайки, электроды, металл и др.);</w:t>
      </w:r>
    </w:p>
    <w:p w:rsidR="00705457" w:rsidRDefault="00705457">
      <w:pPr>
        <w:pStyle w:val="ConsPlusNormal"/>
        <w:spacing w:before="220"/>
        <w:ind w:firstLine="540"/>
        <w:jc w:val="both"/>
      </w:pPr>
      <w:proofErr w:type="gramStart"/>
      <w:r>
        <w:t>- вспомогательные, не остающиеся в деле, для изготовления и устройства приспособлений, используемых для производства монтажных работ (бревна, брусья, доски, шпалы и т.п.),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roofErr w:type="gramEnd"/>
    </w:p>
    <w:p w:rsidR="00705457" w:rsidRDefault="00705457">
      <w:pPr>
        <w:pStyle w:val="ConsPlusNormal"/>
        <w:spacing w:before="220"/>
        <w:ind w:firstLine="540"/>
        <w:jc w:val="both"/>
      </w:pPr>
      <w:r>
        <w:t xml:space="preserve">5.6. В единичных </w:t>
      </w:r>
      <w:proofErr w:type="gramStart"/>
      <w:r>
        <w:t>расценках</w:t>
      </w:r>
      <w:proofErr w:type="gramEnd"/>
      <w:r>
        <w:t xml:space="preserve"> на монтаж оборудования, как правило, не учтены затраты, которые включаются дополнительно в сметные расчеты (сметы) по единичным расценкам соответствующих сборников ФЕРм:</w:t>
      </w:r>
    </w:p>
    <w:p w:rsidR="00705457" w:rsidRDefault="00705457">
      <w:pPr>
        <w:pStyle w:val="ConsPlusNormal"/>
        <w:spacing w:before="220"/>
        <w:ind w:firstLine="540"/>
        <w:jc w:val="both"/>
      </w:pPr>
      <w:r>
        <w:t xml:space="preserve">- электромонтажные работы - по единичным расценкам </w:t>
      </w:r>
      <w:hyperlink r:id="rId8" w:history="1">
        <w:r>
          <w:rPr>
            <w:color w:val="0000FF"/>
          </w:rPr>
          <w:t>ФЕРм 81-03-08-</w:t>
        </w:r>
      </w:hyperlink>
      <w:r>
        <w:t>... "Электротехнические установки";</w:t>
      </w:r>
    </w:p>
    <w:p w:rsidR="00705457" w:rsidRDefault="00705457">
      <w:pPr>
        <w:pStyle w:val="ConsPlusNormal"/>
        <w:spacing w:before="220"/>
        <w:ind w:firstLine="540"/>
        <w:jc w:val="both"/>
      </w:pPr>
      <w:r>
        <w:t xml:space="preserve">- монтаж приборов и средств автоматизации - по единичным расценкам </w:t>
      </w:r>
      <w:hyperlink r:id="rId9" w:history="1">
        <w:r>
          <w:rPr>
            <w:color w:val="0000FF"/>
          </w:rPr>
          <w:t>ФЕРм 81-03-11-</w:t>
        </w:r>
      </w:hyperlink>
      <w:r>
        <w:t>... "Приборы, средства автоматизации и вычислительной техники";</w:t>
      </w:r>
    </w:p>
    <w:p w:rsidR="00705457" w:rsidRDefault="00705457">
      <w:pPr>
        <w:pStyle w:val="ConsPlusNormal"/>
        <w:spacing w:before="220"/>
        <w:ind w:firstLine="540"/>
        <w:jc w:val="both"/>
      </w:pPr>
      <w:r>
        <w:t xml:space="preserve">- изготовление технологических металлических конструкций - по единичным расценкам </w:t>
      </w:r>
      <w:hyperlink r:id="rId10" w:history="1">
        <w:r>
          <w:rPr>
            <w:color w:val="0000FF"/>
          </w:rPr>
          <w:t>ФЕРм 81-03-38-</w:t>
        </w:r>
      </w:hyperlink>
      <w:r>
        <w:t>... "Изготовление технологических металлических конструкций в условиях производственных баз";</w:t>
      </w:r>
    </w:p>
    <w:p w:rsidR="00705457" w:rsidRDefault="00705457">
      <w:pPr>
        <w:pStyle w:val="ConsPlusNormal"/>
        <w:spacing w:before="220"/>
        <w:ind w:firstLine="540"/>
        <w:jc w:val="both"/>
      </w:pPr>
      <w:r>
        <w:t xml:space="preserve">- контроль качества монтажных сварных соединений - по единичным расценкам </w:t>
      </w:r>
      <w:hyperlink r:id="rId11" w:history="1">
        <w:r>
          <w:rPr>
            <w:color w:val="0000FF"/>
          </w:rPr>
          <w:t>ФЕРм 81-03-39-</w:t>
        </w:r>
      </w:hyperlink>
      <w:r>
        <w:t>... "Контроль монтажных сварных соединений";</w:t>
      </w:r>
    </w:p>
    <w:p w:rsidR="00705457" w:rsidRDefault="00705457">
      <w:pPr>
        <w:pStyle w:val="ConsPlusNormal"/>
        <w:spacing w:before="220"/>
        <w:ind w:firstLine="540"/>
        <w:jc w:val="both"/>
      </w:pPr>
      <w:r>
        <w:t xml:space="preserve">- дополнительные затраты на горизонтальное и вертикальное перемещение оборудования и материальных ресурсов - по единичным расценкам </w:t>
      </w:r>
      <w:hyperlink r:id="rId12" w:history="1">
        <w:r>
          <w:rPr>
            <w:color w:val="0000FF"/>
          </w:rPr>
          <w:t>ФЕРм 81-03-40-</w:t>
        </w:r>
      </w:hyperlink>
      <w:r>
        <w:t>... "Дополнительное перемещение оборудования и материальных ресурсов сверх предусмотренного в сборниках единичных расценок на монтаж оборудования".</w:t>
      </w:r>
    </w:p>
    <w:p w:rsidR="00705457" w:rsidRDefault="00705457">
      <w:pPr>
        <w:pStyle w:val="ConsPlusNormal"/>
        <w:spacing w:before="220"/>
        <w:ind w:firstLine="540"/>
        <w:jc w:val="both"/>
      </w:pPr>
      <w:r>
        <w:t xml:space="preserve">5.7. В единичных расценках на монтаж оборудования не учтены затраты </w:t>
      </w:r>
      <w:proofErr w:type="gramStart"/>
      <w:r>
        <w:t>на</w:t>
      </w:r>
      <w:proofErr w:type="gramEnd"/>
      <w:r>
        <w:t>:</w:t>
      </w:r>
    </w:p>
    <w:p w:rsidR="00705457" w:rsidRDefault="00705457">
      <w:pPr>
        <w:pStyle w:val="ConsPlusNormal"/>
        <w:spacing w:before="220"/>
        <w:ind w:firstLine="540"/>
        <w:jc w:val="both"/>
      </w:pPr>
      <w:r>
        <w:t>- монтаж технологических, металлических конструкций, не входящих в комплект поставки оборудования, включая их окраску;</w:t>
      </w:r>
    </w:p>
    <w:p w:rsidR="00705457" w:rsidRDefault="00705457">
      <w:pPr>
        <w:pStyle w:val="ConsPlusNormal"/>
        <w:spacing w:before="220"/>
        <w:ind w:firstLine="540"/>
        <w:jc w:val="both"/>
      </w:pPr>
      <w:r>
        <w:t>- огрунтовку трубопроводов и последующую их окраску;</w:t>
      </w:r>
    </w:p>
    <w:p w:rsidR="00705457" w:rsidRDefault="00705457">
      <w:pPr>
        <w:pStyle w:val="ConsPlusNormal"/>
        <w:spacing w:before="220"/>
        <w:ind w:firstLine="540"/>
        <w:jc w:val="both"/>
      </w:pPr>
      <w:r>
        <w:t>- окраску мостов мостовых кранов;</w:t>
      </w:r>
    </w:p>
    <w:p w:rsidR="00705457" w:rsidRDefault="00705457">
      <w:pPr>
        <w:pStyle w:val="ConsPlusNormal"/>
        <w:spacing w:before="220"/>
        <w:ind w:firstLine="540"/>
        <w:jc w:val="both"/>
      </w:pPr>
      <w:r>
        <w:t>- необходимую цветовую и различительную окраску оборудования, а также пояснительные и предупредительные надписи;</w:t>
      </w:r>
    </w:p>
    <w:p w:rsidR="00705457" w:rsidRDefault="00705457">
      <w:pPr>
        <w:pStyle w:val="ConsPlusNormal"/>
        <w:spacing w:before="220"/>
        <w:ind w:firstLine="540"/>
        <w:jc w:val="both"/>
      </w:pPr>
      <w:r>
        <w:t>- 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705457" w:rsidRDefault="00705457">
      <w:pPr>
        <w:pStyle w:val="ConsPlusNormal"/>
        <w:spacing w:before="220"/>
        <w:ind w:firstLine="540"/>
        <w:jc w:val="both"/>
      </w:pPr>
      <w:r>
        <w:lastRenderedPageBreak/>
        <w:t>- подготовку оборудования под антикоррозионные покрытия и работы по этим покрытиям;</w:t>
      </w:r>
    </w:p>
    <w:p w:rsidR="00705457" w:rsidRDefault="00705457">
      <w:pPr>
        <w:pStyle w:val="ConsPlusNormal"/>
        <w:spacing w:before="220"/>
        <w:ind w:firstLine="540"/>
        <w:jc w:val="both"/>
      </w:pPr>
      <w:r>
        <w:t>- футеровку оборудования огнеупорными и защитными материалами;</w:t>
      </w:r>
    </w:p>
    <w:p w:rsidR="00705457" w:rsidRDefault="00705457">
      <w:pPr>
        <w:pStyle w:val="ConsPlusNormal"/>
        <w:spacing w:before="220"/>
        <w:ind w:firstLine="540"/>
        <w:jc w:val="both"/>
      </w:pPr>
      <w:r>
        <w:t>- кладку топок печей, сушилок и их сушку;</w:t>
      </w:r>
    </w:p>
    <w:p w:rsidR="00705457" w:rsidRDefault="00705457">
      <w:pPr>
        <w:pStyle w:val="ConsPlusNormal"/>
        <w:spacing w:before="220"/>
        <w:ind w:firstLine="540"/>
        <w:jc w:val="both"/>
      </w:pPr>
      <w:r>
        <w:t>- земляные работы по рытью траншей для кабельных линий;</w:t>
      </w:r>
    </w:p>
    <w:p w:rsidR="00705457" w:rsidRDefault="00705457">
      <w:pPr>
        <w:pStyle w:val="ConsPlusNormal"/>
        <w:spacing w:before="220"/>
        <w:ind w:firstLine="540"/>
        <w:jc w:val="both"/>
      </w:pPr>
      <w:r>
        <w:t>- подливку фундаментных плит, заливку фундаментных болтов и закладных частей в колодцах.</w:t>
      </w:r>
    </w:p>
    <w:p w:rsidR="00705457" w:rsidRDefault="00705457">
      <w:pPr>
        <w:pStyle w:val="ConsPlusNormal"/>
        <w:spacing w:before="220"/>
        <w:ind w:firstLine="540"/>
        <w:jc w:val="both"/>
      </w:pPr>
      <w:r>
        <w:t>Затраты на указанные работы определяются по соответствующим единичным расценкам на строительные и специальные строительные работы, включенные в сборники ФЕР.</w:t>
      </w:r>
    </w:p>
    <w:p w:rsidR="00705457" w:rsidRDefault="00705457">
      <w:pPr>
        <w:pStyle w:val="ConsPlusNormal"/>
        <w:spacing w:before="220"/>
        <w:ind w:firstLine="540"/>
        <w:jc w:val="both"/>
      </w:pPr>
      <w:r>
        <w:t>5.8. Единичные расценки, включенные в сборники ФЕРм, применяются для определения сметной стоимости работ по монтажу оборудования, отсутствующего в действующих сборниках ГЭСН, с учетом следующих положений.</w:t>
      </w:r>
    </w:p>
    <w:p w:rsidR="00705457" w:rsidRDefault="00705457">
      <w:pPr>
        <w:pStyle w:val="ConsPlusNormal"/>
        <w:spacing w:before="220"/>
        <w:ind w:firstLine="540"/>
        <w:jc w:val="both"/>
      </w:pPr>
      <w:r>
        <w:t>Затраты на монтаж оборудования, аналогичного по техническим характеристикам, условиям поставки и технологии монтажа с оборудованием, учтенным в единичных расценках и сметных нормах, на основе которых разработаны соответствующие единичные расценки, но отличающегося по массе, определяются:</w:t>
      </w:r>
    </w:p>
    <w:p w:rsidR="00705457" w:rsidRDefault="00705457">
      <w:pPr>
        <w:pStyle w:val="ConsPlusNormal"/>
        <w:spacing w:before="220"/>
        <w:ind w:firstLine="540"/>
        <w:jc w:val="both"/>
      </w:pPr>
      <w:r>
        <w:t>- по единичным расценкам ближайшего по массе оборудования при условии, что масса монтируемого оборудования (с учетом массы электродвигателей и приводов) не превышает 10% массы оборудования;</w:t>
      </w:r>
    </w:p>
    <w:p w:rsidR="00705457" w:rsidRDefault="00705457">
      <w:pPr>
        <w:pStyle w:val="ConsPlusNormal"/>
        <w:spacing w:before="220"/>
        <w:ind w:firstLine="540"/>
        <w:jc w:val="both"/>
      </w:pPr>
      <w:r>
        <w:t>- при разнице в массе более чем на 10% - применением к единичным расценкам ближайшего по массе оборудования коэффициентов, приведенных в Таблице 1.</w:t>
      </w:r>
    </w:p>
    <w:p w:rsidR="00705457" w:rsidRDefault="00705457">
      <w:pPr>
        <w:pStyle w:val="ConsPlusNormal"/>
        <w:jc w:val="both"/>
      </w:pPr>
    </w:p>
    <w:p w:rsidR="00705457" w:rsidRDefault="00705457">
      <w:pPr>
        <w:pStyle w:val="ConsPlusNormal"/>
        <w:jc w:val="right"/>
        <w:outlineLvl w:val="2"/>
      </w:pPr>
      <w:bookmarkStart w:id="2" w:name="P183"/>
      <w:bookmarkEnd w:id="2"/>
      <w:r>
        <w:t>Таблица 1</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65"/>
      </w:tblGrid>
      <w:tr w:rsidR="00705457">
        <w:tc>
          <w:tcPr>
            <w:tcW w:w="2265" w:type="dxa"/>
          </w:tcPr>
          <w:p w:rsidR="00705457" w:rsidRDefault="00705457">
            <w:pPr>
              <w:pStyle w:val="ConsPlusNormal"/>
              <w:jc w:val="center"/>
            </w:pPr>
            <w:r>
              <w:t>Коэффициент изменения массы оборудования</w:t>
            </w:r>
          </w:p>
        </w:tc>
        <w:tc>
          <w:tcPr>
            <w:tcW w:w="2265" w:type="dxa"/>
          </w:tcPr>
          <w:p w:rsidR="00705457" w:rsidRDefault="00705457">
            <w:pPr>
              <w:pStyle w:val="ConsPlusNormal"/>
              <w:jc w:val="center"/>
            </w:pPr>
            <w:r>
              <w:t>Коэффициент к единичным расценкам</w:t>
            </w:r>
          </w:p>
        </w:tc>
        <w:tc>
          <w:tcPr>
            <w:tcW w:w="2265" w:type="dxa"/>
          </w:tcPr>
          <w:p w:rsidR="00705457" w:rsidRDefault="00705457">
            <w:pPr>
              <w:pStyle w:val="ConsPlusNormal"/>
              <w:jc w:val="center"/>
            </w:pPr>
            <w:r>
              <w:t>Коэффициент изменения массы оборудования</w:t>
            </w:r>
          </w:p>
        </w:tc>
        <w:tc>
          <w:tcPr>
            <w:tcW w:w="2265" w:type="dxa"/>
          </w:tcPr>
          <w:p w:rsidR="00705457" w:rsidRDefault="00705457">
            <w:pPr>
              <w:pStyle w:val="ConsPlusNormal"/>
              <w:jc w:val="center"/>
            </w:pPr>
            <w:r>
              <w:t>Коэффициент к единичным расценкам</w:t>
            </w:r>
          </w:p>
        </w:tc>
      </w:tr>
      <w:tr w:rsidR="00705457">
        <w:tc>
          <w:tcPr>
            <w:tcW w:w="2265" w:type="dxa"/>
            <w:vAlign w:val="center"/>
          </w:tcPr>
          <w:p w:rsidR="00705457" w:rsidRDefault="00705457">
            <w:pPr>
              <w:pStyle w:val="ConsPlusNormal"/>
              <w:jc w:val="center"/>
            </w:pPr>
            <w:r>
              <w:t>0,30 - 0,40</w:t>
            </w:r>
          </w:p>
        </w:tc>
        <w:tc>
          <w:tcPr>
            <w:tcW w:w="2265" w:type="dxa"/>
            <w:vAlign w:val="center"/>
          </w:tcPr>
          <w:p w:rsidR="00705457" w:rsidRDefault="00705457">
            <w:pPr>
              <w:pStyle w:val="ConsPlusNormal"/>
              <w:jc w:val="center"/>
            </w:pPr>
            <w:r>
              <w:t>0,70</w:t>
            </w:r>
          </w:p>
        </w:tc>
        <w:tc>
          <w:tcPr>
            <w:tcW w:w="2265" w:type="dxa"/>
            <w:vAlign w:val="center"/>
          </w:tcPr>
          <w:p w:rsidR="00705457" w:rsidRDefault="00705457">
            <w:pPr>
              <w:pStyle w:val="ConsPlusNormal"/>
              <w:jc w:val="center"/>
            </w:pPr>
            <w:r>
              <w:t>1,21 - 1,30</w:t>
            </w:r>
          </w:p>
        </w:tc>
        <w:tc>
          <w:tcPr>
            <w:tcW w:w="2265" w:type="dxa"/>
            <w:vAlign w:val="center"/>
          </w:tcPr>
          <w:p w:rsidR="00705457" w:rsidRDefault="00705457">
            <w:pPr>
              <w:pStyle w:val="ConsPlusNormal"/>
              <w:jc w:val="center"/>
            </w:pPr>
            <w:r>
              <w:t>1,15</w:t>
            </w:r>
          </w:p>
        </w:tc>
      </w:tr>
      <w:tr w:rsidR="00705457">
        <w:tc>
          <w:tcPr>
            <w:tcW w:w="2265" w:type="dxa"/>
            <w:vAlign w:val="center"/>
          </w:tcPr>
          <w:p w:rsidR="00705457" w:rsidRDefault="00705457">
            <w:pPr>
              <w:pStyle w:val="ConsPlusNormal"/>
              <w:jc w:val="center"/>
            </w:pPr>
            <w:r>
              <w:t>0,41 - 0,50</w:t>
            </w:r>
          </w:p>
        </w:tc>
        <w:tc>
          <w:tcPr>
            <w:tcW w:w="2265" w:type="dxa"/>
            <w:vAlign w:val="center"/>
          </w:tcPr>
          <w:p w:rsidR="00705457" w:rsidRDefault="00705457">
            <w:pPr>
              <w:pStyle w:val="ConsPlusNormal"/>
              <w:jc w:val="center"/>
            </w:pPr>
            <w:r>
              <w:t>0,75</w:t>
            </w:r>
          </w:p>
        </w:tc>
        <w:tc>
          <w:tcPr>
            <w:tcW w:w="2265" w:type="dxa"/>
            <w:vAlign w:val="center"/>
          </w:tcPr>
          <w:p w:rsidR="00705457" w:rsidRDefault="00705457">
            <w:pPr>
              <w:pStyle w:val="ConsPlusNormal"/>
              <w:jc w:val="center"/>
            </w:pPr>
            <w:r>
              <w:t>1,31 - 1,40</w:t>
            </w:r>
          </w:p>
        </w:tc>
        <w:tc>
          <w:tcPr>
            <w:tcW w:w="2265" w:type="dxa"/>
            <w:vAlign w:val="center"/>
          </w:tcPr>
          <w:p w:rsidR="00705457" w:rsidRDefault="00705457">
            <w:pPr>
              <w:pStyle w:val="ConsPlusNormal"/>
              <w:jc w:val="center"/>
            </w:pPr>
            <w:r>
              <w:t>1,20</w:t>
            </w:r>
          </w:p>
        </w:tc>
      </w:tr>
      <w:tr w:rsidR="00705457">
        <w:tc>
          <w:tcPr>
            <w:tcW w:w="2265" w:type="dxa"/>
            <w:vAlign w:val="center"/>
          </w:tcPr>
          <w:p w:rsidR="00705457" w:rsidRDefault="00705457">
            <w:pPr>
              <w:pStyle w:val="ConsPlusNormal"/>
              <w:jc w:val="center"/>
            </w:pPr>
            <w:r>
              <w:t>0,51 - 0,60</w:t>
            </w:r>
          </w:p>
        </w:tc>
        <w:tc>
          <w:tcPr>
            <w:tcW w:w="2265" w:type="dxa"/>
            <w:vAlign w:val="center"/>
          </w:tcPr>
          <w:p w:rsidR="00705457" w:rsidRDefault="00705457">
            <w:pPr>
              <w:pStyle w:val="ConsPlusNormal"/>
              <w:jc w:val="center"/>
            </w:pPr>
            <w:r>
              <w:t>0,80</w:t>
            </w:r>
          </w:p>
        </w:tc>
        <w:tc>
          <w:tcPr>
            <w:tcW w:w="2265" w:type="dxa"/>
            <w:vAlign w:val="center"/>
          </w:tcPr>
          <w:p w:rsidR="00705457" w:rsidRDefault="00705457">
            <w:pPr>
              <w:pStyle w:val="ConsPlusNormal"/>
              <w:jc w:val="center"/>
            </w:pPr>
            <w:r>
              <w:t>1,41 - 1,50</w:t>
            </w:r>
          </w:p>
        </w:tc>
        <w:tc>
          <w:tcPr>
            <w:tcW w:w="2265" w:type="dxa"/>
            <w:vAlign w:val="center"/>
          </w:tcPr>
          <w:p w:rsidR="00705457" w:rsidRDefault="00705457">
            <w:pPr>
              <w:pStyle w:val="ConsPlusNormal"/>
              <w:jc w:val="center"/>
            </w:pPr>
            <w:r>
              <w:t>1,25</w:t>
            </w:r>
          </w:p>
        </w:tc>
      </w:tr>
      <w:tr w:rsidR="00705457">
        <w:tc>
          <w:tcPr>
            <w:tcW w:w="2265" w:type="dxa"/>
            <w:vAlign w:val="center"/>
          </w:tcPr>
          <w:p w:rsidR="00705457" w:rsidRDefault="00705457">
            <w:pPr>
              <w:pStyle w:val="ConsPlusNormal"/>
              <w:jc w:val="center"/>
            </w:pPr>
            <w:r>
              <w:t>0,61 - 0,70</w:t>
            </w:r>
          </w:p>
        </w:tc>
        <w:tc>
          <w:tcPr>
            <w:tcW w:w="2265" w:type="dxa"/>
            <w:vAlign w:val="center"/>
          </w:tcPr>
          <w:p w:rsidR="00705457" w:rsidRDefault="00705457">
            <w:pPr>
              <w:pStyle w:val="ConsPlusNormal"/>
              <w:jc w:val="center"/>
            </w:pPr>
            <w:r>
              <w:t>0,85</w:t>
            </w:r>
          </w:p>
        </w:tc>
        <w:tc>
          <w:tcPr>
            <w:tcW w:w="2265" w:type="dxa"/>
            <w:vAlign w:val="center"/>
          </w:tcPr>
          <w:p w:rsidR="00705457" w:rsidRDefault="00705457">
            <w:pPr>
              <w:pStyle w:val="ConsPlusNormal"/>
              <w:jc w:val="center"/>
            </w:pPr>
            <w:r>
              <w:t>1,51 - 1,60</w:t>
            </w:r>
          </w:p>
        </w:tc>
        <w:tc>
          <w:tcPr>
            <w:tcW w:w="2265" w:type="dxa"/>
            <w:vAlign w:val="center"/>
          </w:tcPr>
          <w:p w:rsidR="00705457" w:rsidRDefault="00705457">
            <w:pPr>
              <w:pStyle w:val="ConsPlusNormal"/>
              <w:jc w:val="center"/>
            </w:pPr>
            <w:r>
              <w:t>1,30</w:t>
            </w:r>
          </w:p>
        </w:tc>
      </w:tr>
      <w:tr w:rsidR="00705457">
        <w:tc>
          <w:tcPr>
            <w:tcW w:w="2265" w:type="dxa"/>
            <w:vAlign w:val="center"/>
          </w:tcPr>
          <w:p w:rsidR="00705457" w:rsidRDefault="00705457">
            <w:pPr>
              <w:pStyle w:val="ConsPlusNormal"/>
              <w:jc w:val="center"/>
            </w:pPr>
            <w:r>
              <w:t>0,71 - 0,80</w:t>
            </w:r>
          </w:p>
        </w:tc>
        <w:tc>
          <w:tcPr>
            <w:tcW w:w="2265" w:type="dxa"/>
            <w:vAlign w:val="center"/>
          </w:tcPr>
          <w:p w:rsidR="00705457" w:rsidRDefault="00705457">
            <w:pPr>
              <w:pStyle w:val="ConsPlusNormal"/>
              <w:jc w:val="center"/>
            </w:pPr>
            <w:r>
              <w:t>0,90</w:t>
            </w:r>
          </w:p>
        </w:tc>
        <w:tc>
          <w:tcPr>
            <w:tcW w:w="2265" w:type="dxa"/>
            <w:vAlign w:val="center"/>
          </w:tcPr>
          <w:p w:rsidR="00705457" w:rsidRDefault="00705457">
            <w:pPr>
              <w:pStyle w:val="ConsPlusNormal"/>
              <w:jc w:val="center"/>
            </w:pPr>
            <w:r>
              <w:t>1,61 - 1,70</w:t>
            </w:r>
          </w:p>
        </w:tc>
        <w:tc>
          <w:tcPr>
            <w:tcW w:w="2265" w:type="dxa"/>
            <w:vAlign w:val="center"/>
          </w:tcPr>
          <w:p w:rsidR="00705457" w:rsidRDefault="00705457">
            <w:pPr>
              <w:pStyle w:val="ConsPlusNormal"/>
              <w:jc w:val="center"/>
            </w:pPr>
            <w:r>
              <w:t>1,35</w:t>
            </w:r>
          </w:p>
        </w:tc>
      </w:tr>
      <w:tr w:rsidR="00705457">
        <w:tc>
          <w:tcPr>
            <w:tcW w:w="2265" w:type="dxa"/>
            <w:vAlign w:val="center"/>
          </w:tcPr>
          <w:p w:rsidR="00705457" w:rsidRDefault="00705457">
            <w:pPr>
              <w:pStyle w:val="ConsPlusNormal"/>
              <w:jc w:val="center"/>
            </w:pPr>
            <w:r>
              <w:t>0,81 - 0,90</w:t>
            </w:r>
          </w:p>
        </w:tc>
        <w:tc>
          <w:tcPr>
            <w:tcW w:w="2265" w:type="dxa"/>
            <w:vAlign w:val="center"/>
          </w:tcPr>
          <w:p w:rsidR="00705457" w:rsidRDefault="00705457">
            <w:pPr>
              <w:pStyle w:val="ConsPlusNormal"/>
              <w:jc w:val="center"/>
            </w:pPr>
            <w:r>
              <w:t>0,95</w:t>
            </w:r>
          </w:p>
        </w:tc>
        <w:tc>
          <w:tcPr>
            <w:tcW w:w="2265" w:type="dxa"/>
            <w:vAlign w:val="center"/>
          </w:tcPr>
          <w:p w:rsidR="00705457" w:rsidRDefault="00705457">
            <w:pPr>
              <w:pStyle w:val="ConsPlusNormal"/>
              <w:jc w:val="center"/>
            </w:pPr>
            <w:r>
              <w:t>1,71 - 1,80</w:t>
            </w:r>
          </w:p>
        </w:tc>
        <w:tc>
          <w:tcPr>
            <w:tcW w:w="2265" w:type="dxa"/>
            <w:vAlign w:val="center"/>
          </w:tcPr>
          <w:p w:rsidR="00705457" w:rsidRDefault="00705457">
            <w:pPr>
              <w:pStyle w:val="ConsPlusNormal"/>
              <w:jc w:val="center"/>
            </w:pPr>
            <w:r>
              <w:t>1,40</w:t>
            </w:r>
          </w:p>
        </w:tc>
      </w:tr>
      <w:tr w:rsidR="00705457">
        <w:tc>
          <w:tcPr>
            <w:tcW w:w="2265" w:type="dxa"/>
            <w:vAlign w:val="center"/>
          </w:tcPr>
          <w:p w:rsidR="00705457" w:rsidRDefault="00705457">
            <w:pPr>
              <w:pStyle w:val="ConsPlusNormal"/>
              <w:jc w:val="center"/>
            </w:pPr>
            <w:r>
              <w:t>0,91 - 1,10</w:t>
            </w:r>
          </w:p>
        </w:tc>
        <w:tc>
          <w:tcPr>
            <w:tcW w:w="2265" w:type="dxa"/>
            <w:vAlign w:val="center"/>
          </w:tcPr>
          <w:p w:rsidR="00705457" w:rsidRDefault="00705457">
            <w:pPr>
              <w:pStyle w:val="ConsPlusNormal"/>
              <w:jc w:val="center"/>
            </w:pPr>
            <w:r>
              <w:t>1,00</w:t>
            </w:r>
          </w:p>
        </w:tc>
        <w:tc>
          <w:tcPr>
            <w:tcW w:w="2265" w:type="dxa"/>
            <w:vAlign w:val="center"/>
          </w:tcPr>
          <w:p w:rsidR="00705457" w:rsidRDefault="00705457">
            <w:pPr>
              <w:pStyle w:val="ConsPlusNormal"/>
              <w:jc w:val="center"/>
            </w:pPr>
            <w:r>
              <w:t>1,81 - 1,90</w:t>
            </w:r>
          </w:p>
        </w:tc>
        <w:tc>
          <w:tcPr>
            <w:tcW w:w="2265" w:type="dxa"/>
            <w:vAlign w:val="center"/>
          </w:tcPr>
          <w:p w:rsidR="00705457" w:rsidRDefault="00705457">
            <w:pPr>
              <w:pStyle w:val="ConsPlusNormal"/>
              <w:jc w:val="center"/>
            </w:pPr>
            <w:r>
              <w:t>1,45</w:t>
            </w:r>
          </w:p>
        </w:tc>
      </w:tr>
      <w:tr w:rsidR="00705457">
        <w:tc>
          <w:tcPr>
            <w:tcW w:w="2265" w:type="dxa"/>
            <w:vAlign w:val="center"/>
          </w:tcPr>
          <w:p w:rsidR="00705457" w:rsidRDefault="00705457">
            <w:pPr>
              <w:pStyle w:val="ConsPlusNormal"/>
              <w:jc w:val="center"/>
            </w:pPr>
            <w:r>
              <w:t>1,11 - 1,20</w:t>
            </w:r>
          </w:p>
        </w:tc>
        <w:tc>
          <w:tcPr>
            <w:tcW w:w="2265" w:type="dxa"/>
            <w:vAlign w:val="center"/>
          </w:tcPr>
          <w:p w:rsidR="00705457" w:rsidRDefault="00705457">
            <w:pPr>
              <w:pStyle w:val="ConsPlusNormal"/>
              <w:jc w:val="center"/>
            </w:pPr>
            <w:r>
              <w:t>1,11</w:t>
            </w:r>
          </w:p>
        </w:tc>
        <w:tc>
          <w:tcPr>
            <w:tcW w:w="2265" w:type="dxa"/>
            <w:vAlign w:val="center"/>
          </w:tcPr>
          <w:p w:rsidR="00705457" w:rsidRDefault="00705457">
            <w:pPr>
              <w:pStyle w:val="ConsPlusNormal"/>
              <w:jc w:val="center"/>
            </w:pPr>
            <w:r>
              <w:t>1,91 - 2,00</w:t>
            </w:r>
          </w:p>
        </w:tc>
        <w:tc>
          <w:tcPr>
            <w:tcW w:w="2265" w:type="dxa"/>
            <w:vAlign w:val="center"/>
          </w:tcPr>
          <w:p w:rsidR="00705457" w:rsidRDefault="00705457">
            <w:pPr>
              <w:pStyle w:val="ConsPlusNormal"/>
              <w:jc w:val="center"/>
            </w:pPr>
            <w:r>
              <w:t>1,50</w:t>
            </w:r>
          </w:p>
        </w:tc>
      </w:tr>
    </w:tbl>
    <w:p w:rsidR="00705457" w:rsidRDefault="00705457">
      <w:pPr>
        <w:pStyle w:val="ConsPlusNormal"/>
        <w:jc w:val="both"/>
      </w:pPr>
    </w:p>
    <w:p w:rsidR="00705457" w:rsidRDefault="00705457">
      <w:pPr>
        <w:pStyle w:val="ConsPlusNormal"/>
        <w:ind w:firstLine="540"/>
        <w:jc w:val="both"/>
      </w:pPr>
      <w:r>
        <w:t xml:space="preserve">Примечание к </w:t>
      </w:r>
      <w:hyperlink w:anchor="P183" w:history="1">
        <w:r>
          <w:rPr>
            <w:color w:val="0000FF"/>
          </w:rPr>
          <w:t>таблице 1</w:t>
        </w:r>
      </w:hyperlink>
      <w:r>
        <w:t>:</w:t>
      </w:r>
    </w:p>
    <w:p w:rsidR="00705457" w:rsidRDefault="00705457">
      <w:pPr>
        <w:pStyle w:val="ConsPlusNormal"/>
        <w:spacing w:before="220"/>
        <w:ind w:firstLine="540"/>
        <w:jc w:val="both"/>
      </w:pPr>
      <w:r>
        <w:t xml:space="preserve">1. Коэффициенты изменения единичных расценок, приведенные в </w:t>
      </w:r>
      <w:hyperlink w:anchor="P183" w:history="1">
        <w:r>
          <w:rPr>
            <w:color w:val="0000FF"/>
          </w:rPr>
          <w:t>табл. 1</w:t>
        </w:r>
      </w:hyperlink>
      <w:r>
        <w:t xml:space="preserve">, применяются к прямым затратам (включая все составляющие прямых затрат), а также к затратам труда рабочих. </w:t>
      </w:r>
      <w:proofErr w:type="gramStart"/>
      <w:r>
        <w:lastRenderedPageBreak/>
        <w:t>Кроме того, коэффициенты распространяются на не учтенные в единичных расценках и приведенные в приложениях к соответствующим сборникам ФЕРм на монтаж оборудования нормы расхода материальных ресурсов для индивидуального испытания оборудования и других целей.</w:t>
      </w:r>
      <w:proofErr w:type="gramEnd"/>
    </w:p>
    <w:p w:rsidR="00705457" w:rsidRDefault="00705457">
      <w:pPr>
        <w:pStyle w:val="ConsPlusNormal"/>
        <w:spacing w:before="220"/>
        <w:ind w:firstLine="540"/>
        <w:jc w:val="both"/>
      </w:pPr>
      <w:r>
        <w:t>2. Если в технической характеристике оборудования масса приведена со словом "до", корректировка единичных расценок по массе допускается только сверх последней массы, а если "от" и "до" - сверх крайних пределов.</w:t>
      </w:r>
    </w:p>
    <w:p w:rsidR="00705457" w:rsidRDefault="00705457">
      <w:pPr>
        <w:pStyle w:val="ConsPlusNormal"/>
        <w:spacing w:before="220"/>
        <w:ind w:firstLine="540"/>
        <w:jc w:val="both"/>
      </w:pPr>
      <w:r>
        <w:t>3. Корректировка единичных расценок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"т", а также в случае, если в наименовании единичной расценки приведена масса оборудования.</w:t>
      </w:r>
    </w:p>
    <w:p w:rsidR="00705457" w:rsidRDefault="00705457">
      <w:pPr>
        <w:pStyle w:val="ConsPlusNormal"/>
        <w:ind w:firstLine="540"/>
        <w:jc w:val="both"/>
      </w:pPr>
    </w:p>
    <w:p w:rsidR="00705457" w:rsidRDefault="00705457">
      <w:pPr>
        <w:pStyle w:val="ConsPlusNormal"/>
        <w:ind w:firstLine="540"/>
        <w:jc w:val="both"/>
      </w:pPr>
      <w:r>
        <w:t>5.9. В тех случаях, когда в технических характеристиках оборудования не указан материал, из которого оно изготовлено, в единичных расценках ФЕРм принято, что оборудование изготовлено из углеродистой стали или серого чугуна.</w:t>
      </w:r>
    </w:p>
    <w:p w:rsidR="00705457" w:rsidRDefault="00705457">
      <w:pPr>
        <w:pStyle w:val="ConsPlusNormal"/>
        <w:spacing w:before="220"/>
        <w:ind w:firstLine="540"/>
        <w:jc w:val="both"/>
      </w:pPr>
      <w:r>
        <w:t>Для оборудования, изготовленного из других материалов, покрытого специальной антикоррозионной защитой или с нанесенной тепловой изоляцией, затраты определяются в соответствии с положениями, содержащимися в технических частях соответствующих сборников.</w:t>
      </w:r>
    </w:p>
    <w:p w:rsidR="00705457" w:rsidRDefault="00705457">
      <w:pPr>
        <w:pStyle w:val="ConsPlusNormal"/>
        <w:spacing w:before="220"/>
        <w:ind w:firstLine="540"/>
        <w:jc w:val="both"/>
      </w:pPr>
      <w:r>
        <w:t xml:space="preserve">5.10. При соответствующем обосновании в </w:t>
      </w:r>
      <w:proofErr w:type="gramStart"/>
      <w:r>
        <w:t>ПОС</w:t>
      </w:r>
      <w:proofErr w:type="gramEnd"/>
      <w:r>
        <w:t xml:space="preserve"> применение лесов для работ по монтажу оборудования при определении сметной стоимости дополнительно учитываются затраты, связанные с подвозкой деталей наружных и внутренних лесов на приобъектный склад и обратно.</w:t>
      </w:r>
    </w:p>
    <w:p w:rsidR="00705457" w:rsidRDefault="00705457">
      <w:pPr>
        <w:pStyle w:val="ConsPlusNormal"/>
        <w:spacing w:before="220"/>
        <w:ind w:firstLine="540"/>
        <w:jc w:val="both"/>
      </w:pPr>
      <w:r>
        <w:t>5.11. Единичными расценками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соответствующих сборников ФЕРм.</w:t>
      </w:r>
    </w:p>
    <w:p w:rsidR="00705457" w:rsidRDefault="00705457">
      <w:pPr>
        <w:pStyle w:val="ConsPlusNormal"/>
        <w:spacing w:before="220"/>
        <w:ind w:firstLine="540"/>
        <w:jc w:val="both"/>
      </w:pPr>
      <w:r>
        <w:t xml:space="preserve">5.11.1. В случае, когда проектом предусмотрено перемещение оборудования на расстояние, превышающее учтенное единичными расценками и сметными нормами, дополнительно в сметные расчеты (сметы) включаются затраты </w:t>
      </w:r>
      <w:proofErr w:type="gramStart"/>
      <w:r>
        <w:t>на</w:t>
      </w:r>
      <w:proofErr w:type="gramEnd"/>
      <w:r>
        <w:t>:</w:t>
      </w:r>
    </w:p>
    <w:p w:rsidR="00705457" w:rsidRDefault="00705457">
      <w:pPr>
        <w:pStyle w:val="ConsPlusNormal"/>
        <w:spacing w:before="220"/>
        <w:ind w:firstLine="540"/>
        <w:jc w:val="both"/>
      </w:pPr>
      <w:r>
        <w:t>- горизонтальное перемещение оборудования от приобъектного склада до "места установки" сверх расстояния, учтенного в единичных расценках соответствующих сборников ФЕРм. При этом в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705457" w:rsidRDefault="00705457">
      <w:pPr>
        <w:pStyle w:val="ConsPlusNormal"/>
        <w:spacing w:before="220"/>
        <w:ind w:firstLine="540"/>
        <w:jc w:val="both"/>
      </w:pPr>
      <w:r>
        <w:t xml:space="preserve">- вертикальное перемещение (подъем или спуск) оборудования на отметки выше или ниже учтенных в единичных расценках, за исключением случаев, когда в расценках учтено перемещение "до проектных отметок". В </w:t>
      </w:r>
      <w:proofErr w:type="gramStart"/>
      <w:r>
        <w:t>случае</w:t>
      </w:r>
      <w:proofErr w:type="gramEnd"/>
      <w:r>
        <w:t>, если перемещение учтено "в пределах любого этажа", дополнительно учитывается подъем оборудования от нулевой отметки (уровня земли) до отметки пола соответствующего этажа.</w:t>
      </w:r>
    </w:p>
    <w:p w:rsidR="00705457" w:rsidRDefault="00705457">
      <w:pPr>
        <w:pStyle w:val="ConsPlusNormal"/>
        <w:spacing w:before="220"/>
        <w:ind w:firstLine="540"/>
        <w:jc w:val="both"/>
      </w:pPr>
      <w:r>
        <w:t xml:space="preserve">5.11.2. </w:t>
      </w:r>
      <w:proofErr w:type="gramStart"/>
      <w:r>
        <w:t xml:space="preserve">Затраты на перемещение оборудования и материальных ресурсов на расстояния, сверх учтенных в единичных расценках, определяются по расценкам сборника </w:t>
      </w:r>
      <w:hyperlink r:id="rId13" w:history="1">
        <w:r>
          <w:rPr>
            <w:color w:val="0000FF"/>
          </w:rPr>
          <w:t>ФЕРм 81-03-40</w:t>
        </w:r>
        <w:proofErr w:type="gramEnd"/>
        <w:r>
          <w:rPr>
            <w:color w:val="0000FF"/>
          </w:rPr>
          <w:t>-</w:t>
        </w:r>
      </w:hyperlink>
      <w:r>
        <w:t>... "Дополнительное перемещение оборудования и материальных ресурсов сверх предусмотренного в сборниках единичных расценках на монтаж оборудования".</w:t>
      </w:r>
    </w:p>
    <w:p w:rsidR="00705457" w:rsidRDefault="00705457">
      <w:pPr>
        <w:pStyle w:val="ConsPlusNormal"/>
        <w:spacing w:before="220"/>
        <w:ind w:firstLine="540"/>
        <w:jc w:val="both"/>
      </w:pPr>
      <w:r>
        <w:t>5.11.3. Дополнительное перемещение оборудования на расстояние менее 50 м не учитывается.</w:t>
      </w:r>
    </w:p>
    <w:p w:rsidR="00705457" w:rsidRDefault="00705457">
      <w:pPr>
        <w:pStyle w:val="ConsPlusNormal"/>
        <w:spacing w:before="220"/>
        <w:ind w:firstLine="540"/>
        <w:jc w:val="both"/>
      </w:pPr>
      <w:r>
        <w:lastRenderedPageBreak/>
        <w:t xml:space="preserve">5.11.4. </w:t>
      </w:r>
      <w:proofErr w:type="gramStart"/>
      <w:r>
        <w:t>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сметных расчетов (смет).</w:t>
      </w:r>
      <w:proofErr w:type="gramEnd"/>
    </w:p>
    <w:p w:rsidR="00705457" w:rsidRDefault="00705457">
      <w:pPr>
        <w:pStyle w:val="ConsPlusNormal"/>
        <w:spacing w:before="220"/>
        <w:ind w:firstLine="540"/>
        <w:jc w:val="both"/>
      </w:pPr>
      <w:r>
        <w:t>5.11.5. Для линейных объектов капитального строительства, имеющих протяженность более 1000 м, перемещение на дополнительное расстояние определяется на основании проекта организации строительства.</w:t>
      </w:r>
    </w:p>
    <w:p w:rsidR="00705457" w:rsidRDefault="00705457">
      <w:pPr>
        <w:pStyle w:val="ConsPlusNormal"/>
        <w:spacing w:before="220"/>
        <w:ind w:firstLine="540"/>
        <w:jc w:val="both"/>
      </w:pPr>
      <w:r>
        <w:t>5.12. При применении единичных расценок на монтаж оборудования, в процессе которого выполняются сварочные работы, и в соответствии с технической документацией необходим контроль монтажных сварных соединений, при подготовке сметных расчетов (смет) дополнительно учитываются затраты на указанные работы.</w:t>
      </w:r>
    </w:p>
    <w:p w:rsidR="00705457" w:rsidRDefault="00705457">
      <w:pPr>
        <w:pStyle w:val="ConsPlusNormal"/>
        <w:spacing w:before="220"/>
        <w:ind w:firstLine="540"/>
        <w:jc w:val="both"/>
      </w:pPr>
      <w:r>
        <w:t>5.12.1. Единичными расценками на монтаж оборудования, за исключением перечисленных в п. 5.12.2, затраты на контроль монтажных сварных соединений не учтены.</w:t>
      </w:r>
    </w:p>
    <w:p w:rsidR="00705457" w:rsidRDefault="00705457">
      <w:pPr>
        <w:pStyle w:val="ConsPlusNormal"/>
        <w:spacing w:before="220"/>
        <w:ind w:firstLine="540"/>
        <w:jc w:val="both"/>
      </w:pPr>
      <w:r>
        <w:t xml:space="preserve">5.12.2. Единичными расценками, включенными в сборники </w:t>
      </w:r>
      <w:hyperlink r:id="rId14" w:history="1">
        <w:r>
          <w:rPr>
            <w:color w:val="0000FF"/>
          </w:rPr>
          <w:t>ФЕРм 81-03-06-</w:t>
        </w:r>
      </w:hyperlink>
      <w:r>
        <w:t xml:space="preserve">... "Теплосиловое оборудование", </w:t>
      </w:r>
      <w:hyperlink r:id="rId15" w:history="1">
        <w:r>
          <w:rPr>
            <w:color w:val="0000FF"/>
          </w:rPr>
          <w:t>ФЕРм 81-03-12-</w:t>
        </w:r>
      </w:hyperlink>
      <w:r>
        <w:t xml:space="preserve">... "Технологические трубопроводы" и </w:t>
      </w:r>
      <w:hyperlink r:id="rId16" w:history="1">
        <w:r>
          <w:rPr>
            <w:color w:val="0000FF"/>
          </w:rPr>
          <w:t>ФЕРм 81-03-13-</w:t>
        </w:r>
      </w:hyperlink>
      <w:r>
        <w:t>... "Оборудование атомных электрических станций", учтены затраты на контроль монтажных сварных соединений, при этом соответствующие методические рекомендации приведены в разделе "Общие положения".</w:t>
      </w:r>
    </w:p>
    <w:p w:rsidR="00705457" w:rsidRDefault="00705457">
      <w:pPr>
        <w:pStyle w:val="ConsPlusNormal"/>
        <w:spacing w:before="220"/>
        <w:ind w:firstLine="540"/>
        <w:jc w:val="both"/>
      </w:pPr>
      <w:r>
        <w:t xml:space="preserve">5.12.3. Затраты на контроль монтажных сварных соединений определяются по единичным расценкам сборника </w:t>
      </w:r>
      <w:hyperlink r:id="rId17" w:history="1">
        <w:r>
          <w:rPr>
            <w:color w:val="0000FF"/>
          </w:rPr>
          <w:t>ФЕРм 81-03-39</w:t>
        </w:r>
      </w:hyperlink>
      <w:r>
        <w:t>... "Контроль монтажных сварных соединений".</w:t>
      </w:r>
    </w:p>
    <w:p w:rsidR="00705457" w:rsidRDefault="00705457">
      <w:pPr>
        <w:pStyle w:val="ConsPlusNormal"/>
        <w:spacing w:before="220"/>
        <w:ind w:firstLine="540"/>
        <w:jc w:val="both"/>
      </w:pPr>
      <w:r>
        <w:t>Затраты на визуальный и измерительный контроль монтажных сварных соединений учтены соответствующими сметными нормами и разработанными на их основании единичными расценками.</w:t>
      </w:r>
    </w:p>
    <w:p w:rsidR="00705457" w:rsidRDefault="00705457">
      <w:pPr>
        <w:pStyle w:val="ConsPlusNormal"/>
        <w:spacing w:before="220"/>
        <w:ind w:firstLine="540"/>
        <w:jc w:val="both"/>
      </w:pPr>
      <w:r>
        <w:t>5.12.4. Методы и объемы работ по контролю монтажных сварных соединений принимаются на основании проектной документации в соответствии с действующими правилами, руководящих материалов и инструкций по их проведению, с положениями нормативной и технической документации.</w:t>
      </w:r>
    </w:p>
    <w:p w:rsidR="00705457" w:rsidRDefault="00705457">
      <w:pPr>
        <w:pStyle w:val="ConsPlusNormal"/>
        <w:spacing w:before="220"/>
        <w:ind w:firstLine="540"/>
        <w:jc w:val="both"/>
      </w:pPr>
      <w:r>
        <w:t>5.12.5. Затраты на контроль монтажных сварных соединений разрушающими (лабораторными) методами и изготовление образцов для проведения испытаний учитываются нормами накладных расходов и дополнительно в сметные расчеты (сметы) не включаются.</w:t>
      </w:r>
    </w:p>
    <w:p w:rsidR="00705457" w:rsidRDefault="00705457">
      <w:pPr>
        <w:pStyle w:val="ConsPlusNormal"/>
        <w:spacing w:before="220"/>
        <w:ind w:firstLine="540"/>
        <w:jc w:val="both"/>
      </w:pPr>
      <w:r>
        <w:t>5.13. Единичные расценки на монтаж оборудования разработаны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705457" w:rsidRDefault="00705457">
      <w:pPr>
        <w:pStyle w:val="ConsPlusNormal"/>
        <w:spacing w:before="220"/>
        <w:ind w:firstLine="540"/>
        <w:jc w:val="both"/>
      </w:pPr>
      <w:r>
        <w:t>Оборудование, наименование, масса и иные характеристики которого учитываются при определении сметной стоимости работ по монтажу, учитывается дополнительно непосредственно в сметных расчетах (сметах).</w:t>
      </w:r>
    </w:p>
    <w:p w:rsidR="00705457" w:rsidRDefault="00705457">
      <w:pPr>
        <w:pStyle w:val="ConsPlusNormal"/>
        <w:jc w:val="both"/>
      </w:pPr>
    </w:p>
    <w:p w:rsidR="00705457" w:rsidRDefault="00705457">
      <w:pPr>
        <w:pStyle w:val="ConsPlusTitle"/>
        <w:jc w:val="center"/>
        <w:outlineLvl w:val="1"/>
      </w:pPr>
      <w:r>
        <w:t>6. ОСОБЕННОСТИ ПРИМЕНЕНИЯ ЕДИНИЧНЫХ РАСЦЕНОК</w:t>
      </w:r>
    </w:p>
    <w:p w:rsidR="00705457" w:rsidRDefault="00705457">
      <w:pPr>
        <w:pStyle w:val="ConsPlusTitle"/>
        <w:jc w:val="center"/>
      </w:pPr>
      <w:r>
        <w:t>НА РЕМОНТНО-СТРОИТЕЛЬНЫЕ РАБОТЫ</w:t>
      </w:r>
    </w:p>
    <w:p w:rsidR="00705457" w:rsidRDefault="00705457">
      <w:pPr>
        <w:pStyle w:val="ConsPlusNormal"/>
        <w:jc w:val="both"/>
      </w:pPr>
    </w:p>
    <w:p w:rsidR="00705457" w:rsidRDefault="00705457">
      <w:pPr>
        <w:pStyle w:val="ConsPlusNormal"/>
        <w:ind w:firstLine="540"/>
        <w:jc w:val="both"/>
      </w:pPr>
      <w:r>
        <w:t>6.1. Единичные расценки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и механизмов и материальных ресурсов при производстве работ по капитальному ремонту объектов капитального строительства.</w:t>
      </w:r>
    </w:p>
    <w:p w:rsidR="00705457" w:rsidRDefault="00705457">
      <w:pPr>
        <w:pStyle w:val="ConsPlusNormal"/>
        <w:spacing w:before="220"/>
        <w:ind w:firstLine="540"/>
        <w:jc w:val="both"/>
      </w:pPr>
      <w:r>
        <w:t xml:space="preserve">6.2. Техническими частями и приложениями сборников ФЕРр предусмотрены положения по </w:t>
      </w:r>
      <w:r>
        <w:lastRenderedPageBreak/>
        <w:t>применению единичных расценок на ремонтно-строительные работы, обусловленные особенностями производства работ, которые использовались при разработке соответствующих сметных норм.</w:t>
      </w:r>
    </w:p>
    <w:p w:rsidR="00705457" w:rsidRDefault="00705457">
      <w:pPr>
        <w:pStyle w:val="ConsPlusNormal"/>
        <w:spacing w:before="220"/>
        <w:ind w:firstLine="540"/>
        <w:jc w:val="both"/>
      </w:pPr>
      <w:r>
        <w:t xml:space="preserve">6.3. Особенности применения единичных расценок на ремонтно-строительные работы, связанные с демонтажом (разборкой) строительных конструкций, рассмотрены в </w:t>
      </w:r>
      <w:hyperlink w:anchor="P385" w:history="1">
        <w:r>
          <w:rPr>
            <w:color w:val="0000FF"/>
          </w:rPr>
          <w:t>главе 9</w:t>
        </w:r>
      </w:hyperlink>
      <w:r>
        <w:t xml:space="preserve"> Методических рекомендаций.</w:t>
      </w:r>
    </w:p>
    <w:p w:rsidR="00705457" w:rsidRDefault="00705457">
      <w:pPr>
        <w:pStyle w:val="ConsPlusNormal"/>
        <w:spacing w:before="220"/>
        <w:ind w:firstLine="540"/>
        <w:jc w:val="both"/>
      </w:pPr>
      <w:r>
        <w:t xml:space="preserve">6.4. В единичных </w:t>
      </w:r>
      <w:proofErr w:type="gramStart"/>
      <w:r>
        <w:t>расценках</w:t>
      </w:r>
      <w:proofErr w:type="gramEnd"/>
      <w:r>
        <w:t xml:space="preserve"> на ремонтно-строительные работы и сметных нормах, на основе которых разработаны соответствующие единичные расценки, учтены затраты:</w:t>
      </w:r>
    </w:p>
    <w:p w:rsidR="00705457" w:rsidRDefault="00705457">
      <w:pPr>
        <w:pStyle w:val="ConsPlusNormal"/>
        <w:spacing w:before="220"/>
        <w:ind w:firstLine="540"/>
        <w:jc w:val="both"/>
      </w:pPr>
      <w:r>
        <w:t>- по вертикальному и горизонтальному перемещению материалов от приобъектного склада к месту производства работ;</w:t>
      </w:r>
    </w:p>
    <w:p w:rsidR="00705457" w:rsidRDefault="00705457">
      <w:pPr>
        <w:pStyle w:val="ConsPlusNormal"/>
        <w:spacing w:before="220"/>
        <w:ind w:firstLine="540"/>
        <w:jc w:val="both"/>
      </w:pPr>
      <w:r>
        <w:t>- на горизонтальное перемещение мусора и материалов от разборки конструкций в зданиях и сооружениях на расстояние до 80 м;</w:t>
      </w:r>
    </w:p>
    <w:p w:rsidR="00705457" w:rsidRDefault="00705457">
      <w:pPr>
        <w:pStyle w:val="ConsPlusNormal"/>
        <w:spacing w:before="220"/>
        <w:ind w:firstLine="540"/>
        <w:jc w:val="both"/>
      </w:pPr>
      <w:r>
        <w:t>- на вертикальное перемещение мусора и материалов от разборки при условии опускания через окно в лотках;</w:t>
      </w:r>
    </w:p>
    <w:p w:rsidR="00705457" w:rsidRDefault="00705457">
      <w:pPr>
        <w:pStyle w:val="ConsPlusNormal"/>
        <w:spacing w:before="220"/>
        <w:ind w:firstLine="540"/>
        <w:jc w:val="both"/>
      </w:pPr>
      <w:r>
        <w:t>- 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705457" w:rsidRDefault="00705457">
      <w:pPr>
        <w:pStyle w:val="ConsPlusNormal"/>
        <w:spacing w:before="220"/>
        <w:ind w:firstLine="540"/>
        <w:jc w:val="both"/>
      </w:pPr>
      <w:r>
        <w:t xml:space="preserve">6.5. В единичных </w:t>
      </w:r>
      <w:proofErr w:type="gramStart"/>
      <w:r>
        <w:t>расценках</w:t>
      </w:r>
      <w:proofErr w:type="gramEnd"/>
      <w:r>
        <w:t xml:space="preserve"> на ремонтно-строительные работы затраты на вертикальный транспорт материалов, изделий и конструкций, а также мусора, полученного при разборке и ремонте конструкций, учтены для объектов капитального строительства высотой до 15 м.</w:t>
      </w:r>
    </w:p>
    <w:p w:rsidR="00705457" w:rsidRDefault="00705457">
      <w:pPr>
        <w:pStyle w:val="ConsPlusNormal"/>
        <w:spacing w:before="220"/>
        <w:ind w:firstLine="540"/>
        <w:jc w:val="both"/>
      </w:pPr>
      <w:r>
        <w:t>При большей высоте ремонтируемых объектов капитального строительства в сметных расчетах (сметах) дополнительно учитываются затраты на вертикальный транспорт.</w:t>
      </w:r>
    </w:p>
    <w:p w:rsidR="00705457" w:rsidRDefault="00705457">
      <w:pPr>
        <w:pStyle w:val="ConsPlusNormal"/>
        <w:spacing w:before="220"/>
        <w:ind w:firstLine="540"/>
        <w:jc w:val="both"/>
      </w:pPr>
      <w:r>
        <w:t>6.6. При подготовке сметных расчетов на ремонтно-строительные работы дополнительно учитываются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 внесенных в Федеральный реестр сметных нормативов.</w:t>
      </w:r>
    </w:p>
    <w:p w:rsidR="00705457" w:rsidRDefault="00705457">
      <w:pPr>
        <w:pStyle w:val="ConsPlusNormal"/>
        <w:spacing w:before="220"/>
        <w:ind w:firstLine="540"/>
        <w:jc w:val="both"/>
      </w:pPr>
      <w:r>
        <w:t>6.7. 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применяется принцип максимального совпадения технологии производства работ, принятой в проектной документации и состава работ, приведенного в сметных нормах.</w:t>
      </w:r>
    </w:p>
    <w:p w:rsidR="00705457" w:rsidRDefault="00705457">
      <w:pPr>
        <w:pStyle w:val="ConsPlusNormal"/>
        <w:spacing w:before="220"/>
        <w:ind w:firstLine="540"/>
        <w:jc w:val="both"/>
      </w:pPr>
      <w:bookmarkStart w:id="3" w:name="P263"/>
      <w:bookmarkEnd w:id="3"/>
      <w:r>
        <w:t>6.7.1. При отсутствии необходимых единичных расценок в сборниках единичных расценок на ремонтно-строительные работы сметные затраты на ремонтно-строительные работы и работы по реконструкции объектов капитального строительства могут быть определены:</w:t>
      </w:r>
    </w:p>
    <w:p w:rsidR="00705457" w:rsidRDefault="00705457">
      <w:pPr>
        <w:pStyle w:val="ConsPlusNormal"/>
        <w:spacing w:before="220"/>
        <w:ind w:firstLine="540"/>
        <w:jc w:val="both"/>
      </w:pPr>
      <w:r>
        <w:t xml:space="preserve">- по единичным расценкам сборника </w:t>
      </w:r>
      <w:hyperlink r:id="rId18" w:history="1">
        <w:r>
          <w:rPr>
            <w:color w:val="0000FF"/>
          </w:rPr>
          <w:t>ФЕР 81-02-46-</w:t>
        </w:r>
      </w:hyperlink>
      <w:r>
        <w:t>... "Работы при реконструкции зданий и сооружений";</w:t>
      </w:r>
    </w:p>
    <w:p w:rsidR="00705457" w:rsidRDefault="00705457">
      <w:pPr>
        <w:pStyle w:val="ConsPlusNormal"/>
        <w:spacing w:before="220"/>
        <w:ind w:firstLine="540"/>
        <w:jc w:val="both"/>
      </w:pPr>
      <w:r>
        <w:t>- по единичным расценкам, включенным в сборники единичных расценок на строительные и специальные строительные работы (аналогичные технологическим процессам в новом строительстве, в том числе по возведению новых элементов конструктивных решений), с применением следующих коэффициентов:</w:t>
      </w:r>
    </w:p>
    <w:p w:rsidR="00705457" w:rsidRDefault="00705457">
      <w:pPr>
        <w:pStyle w:val="ConsPlusNormal"/>
        <w:spacing w:before="220"/>
        <w:ind w:firstLine="540"/>
        <w:jc w:val="both"/>
      </w:pPr>
      <w:r>
        <w:t>- 1,15 - к затратам труда и оплате труда рабочих;</w:t>
      </w:r>
    </w:p>
    <w:p w:rsidR="00705457" w:rsidRDefault="00705457">
      <w:pPr>
        <w:pStyle w:val="ConsPlusNormal"/>
        <w:spacing w:before="220"/>
        <w:ind w:firstLine="540"/>
        <w:jc w:val="both"/>
      </w:pPr>
      <w:r>
        <w:t xml:space="preserve">- 1,25 - к затратам на эксплуатацию строительных машин и механизмов, затратам труда </w:t>
      </w:r>
      <w:r>
        <w:lastRenderedPageBreak/>
        <w:t>машинистов.</w:t>
      </w:r>
    </w:p>
    <w:p w:rsidR="00705457" w:rsidRDefault="00705457">
      <w:pPr>
        <w:pStyle w:val="ConsPlusNormal"/>
        <w:spacing w:before="220"/>
        <w:ind w:firstLine="540"/>
        <w:jc w:val="both"/>
      </w:pPr>
      <w:r>
        <w:t>6.7.2. Указанные в п. 8.7.1 коэффициенты не распространяются на единичные расценки:</w:t>
      </w:r>
    </w:p>
    <w:p w:rsidR="00705457" w:rsidRDefault="00705457">
      <w:pPr>
        <w:pStyle w:val="ConsPlusNormal"/>
        <w:spacing w:before="220"/>
        <w:ind w:firstLine="540"/>
        <w:jc w:val="both"/>
      </w:pPr>
      <w:r>
        <w:t xml:space="preserve">- </w:t>
      </w:r>
      <w:hyperlink r:id="rId19" w:history="1">
        <w:r>
          <w:rPr>
            <w:color w:val="0000FF"/>
          </w:rPr>
          <w:t>ФЕР 81-02-46-</w:t>
        </w:r>
      </w:hyperlink>
      <w:r>
        <w:t>... "Работы при реконструкции зданий и сооружений";</w:t>
      </w:r>
    </w:p>
    <w:p w:rsidR="00705457" w:rsidRDefault="00705457">
      <w:pPr>
        <w:pStyle w:val="ConsPlusNormal"/>
        <w:spacing w:before="220"/>
        <w:ind w:firstLine="540"/>
        <w:jc w:val="both"/>
      </w:pPr>
      <w:r>
        <w:t>- сборников единичных расценок на ремонтно-строительные работы, на монтаж оборудования, на пусконаладочные работы ФЕРм, ФЕРр, ФЕРп;</w:t>
      </w:r>
    </w:p>
    <w:p w:rsidR="00705457" w:rsidRDefault="00705457">
      <w:pPr>
        <w:pStyle w:val="ConsPlusNormal"/>
        <w:spacing w:before="220"/>
        <w:ind w:firstLine="540"/>
        <w:jc w:val="both"/>
      </w:pPr>
      <w:r>
        <w:t>- 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ФЕР;</w:t>
      </w:r>
    </w:p>
    <w:p w:rsidR="00705457" w:rsidRDefault="00705457">
      <w:pPr>
        <w:pStyle w:val="ConsPlusNormal"/>
        <w:spacing w:before="220"/>
        <w:ind w:firstLine="540"/>
        <w:jc w:val="both"/>
      </w:pPr>
      <w:r>
        <w:t xml:space="preserve">- 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w:t>
      </w:r>
      <w:hyperlink w:anchor="P385" w:history="1">
        <w:r>
          <w:rPr>
            <w:color w:val="0000FF"/>
          </w:rPr>
          <w:t>Главе 9</w:t>
        </w:r>
      </w:hyperlink>
      <w:r>
        <w:t xml:space="preserve"> Методических рекомендаций.</w:t>
      </w:r>
    </w:p>
    <w:p w:rsidR="00705457" w:rsidRDefault="00705457">
      <w:pPr>
        <w:pStyle w:val="ConsPlusNormal"/>
        <w:spacing w:before="220"/>
        <w:ind w:firstLine="540"/>
        <w:jc w:val="both"/>
      </w:pPr>
      <w:r>
        <w:t xml:space="preserve">6.7.3. Коэффициенты, предусмотренные </w:t>
      </w:r>
      <w:hyperlink w:anchor="P263" w:history="1">
        <w:r>
          <w:rPr>
            <w:color w:val="0000FF"/>
          </w:rPr>
          <w:t>п. 6.7.1</w:t>
        </w:r>
      </w:hyperlink>
      <w:r>
        <w:t xml:space="preserve"> Методических рекомендаций учитывают:</w:t>
      </w:r>
    </w:p>
    <w:p w:rsidR="00705457" w:rsidRDefault="00705457">
      <w:pPr>
        <w:pStyle w:val="ConsPlusNormal"/>
        <w:spacing w:before="220"/>
        <w:ind w:firstLine="540"/>
        <w:jc w:val="both"/>
      </w:pPr>
      <w:r>
        <w:t>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 расценки;</w:t>
      </w:r>
    </w:p>
    <w:p w:rsidR="00705457" w:rsidRDefault="00705457">
      <w:pPr>
        <w:pStyle w:val="ConsPlusNormal"/>
        <w:spacing w:before="220"/>
        <w:ind w:firstLine="540"/>
        <w:jc w:val="both"/>
      </w:pPr>
      <w:r>
        <w:t>- потери подрядных организаций, связанные с малообъемностью работ;</w:t>
      </w:r>
    </w:p>
    <w:p w:rsidR="00705457" w:rsidRDefault="00705457">
      <w:pPr>
        <w:pStyle w:val="ConsPlusNormal"/>
        <w:spacing w:before="220"/>
        <w:ind w:firstLine="540"/>
        <w:jc w:val="both"/>
      </w:pPr>
      <w:r>
        <w:t>- снижение уровня годового режима работы строительных машин.</w:t>
      </w:r>
    </w:p>
    <w:p w:rsidR="00705457" w:rsidRDefault="00705457">
      <w:pPr>
        <w:pStyle w:val="ConsPlusNormal"/>
        <w:spacing w:before="220"/>
        <w:ind w:firstLine="540"/>
        <w:jc w:val="both"/>
      </w:pPr>
      <w:r>
        <w:t>6.7.4. Коэффициенты, предусмотренные п. 7.7.1 Методических рекомендаций, применяются при определении сметной стоимости одновременно с коэффициентами, учитывающими усложняющие факторы и условия производства работ (</w:t>
      </w:r>
      <w:hyperlink w:anchor="P128" w:history="1">
        <w:r>
          <w:rPr>
            <w:color w:val="0000FF"/>
          </w:rPr>
          <w:t>п. 4.3</w:t>
        </w:r>
      </w:hyperlink>
      <w:r>
        <w:t xml:space="preserve"> Методических рекомендаций).</w:t>
      </w:r>
    </w:p>
    <w:p w:rsidR="00705457" w:rsidRDefault="00705457">
      <w:pPr>
        <w:pStyle w:val="ConsPlusNormal"/>
        <w:spacing w:before="220"/>
        <w:ind w:firstLine="540"/>
        <w:jc w:val="both"/>
      </w:pPr>
      <w:r>
        <w:t>6.8. Применение единичных расценок допускается при определении сметной стоимости на отдельные виды строительных работ (неинвентарные леса, понижение отметок пола подвала и т.д.), производство которых аналогично предусмотренным единичными расценками на ремонтно-строительные работы, а также соответствует нормативным требованиям по их применению.</w:t>
      </w:r>
    </w:p>
    <w:p w:rsidR="00705457" w:rsidRDefault="00705457">
      <w:pPr>
        <w:pStyle w:val="ConsPlusNormal"/>
        <w:jc w:val="both"/>
      </w:pPr>
    </w:p>
    <w:p w:rsidR="00705457" w:rsidRDefault="00705457">
      <w:pPr>
        <w:pStyle w:val="ConsPlusTitle"/>
        <w:jc w:val="center"/>
        <w:outlineLvl w:val="1"/>
      </w:pPr>
      <w:r>
        <w:t>7. ОСОБЕННОСТИ ПРИМЕНЕНИЯ ЕДИНИЧНЫХ РАСЦЕНОК</w:t>
      </w:r>
    </w:p>
    <w:p w:rsidR="00705457" w:rsidRDefault="00705457">
      <w:pPr>
        <w:pStyle w:val="ConsPlusTitle"/>
        <w:jc w:val="center"/>
      </w:pPr>
      <w:r>
        <w:t>НА ПУСКОНАЛАДОЧНЫЕ РАБОТЫ</w:t>
      </w:r>
    </w:p>
    <w:p w:rsidR="00705457" w:rsidRDefault="00705457">
      <w:pPr>
        <w:pStyle w:val="ConsPlusNormal"/>
        <w:jc w:val="both"/>
      </w:pPr>
    </w:p>
    <w:p w:rsidR="00705457" w:rsidRDefault="00705457">
      <w:pPr>
        <w:pStyle w:val="ConsPlusNormal"/>
        <w:ind w:firstLine="540"/>
        <w:jc w:val="both"/>
      </w:pPr>
      <w:r>
        <w:t xml:space="preserve">7.1. </w:t>
      </w:r>
      <w:proofErr w:type="gramStart"/>
      <w:r>
        <w:t>В единичных расценках, включенных в сборники ФЕРп, учтены затраты труда и оплата труда пусконаладочного персонала при выполнении полного комплекса пусконаладочных работ, установленного с учетом требований соответствующей нормативной и технической документации.</w:t>
      </w:r>
      <w:proofErr w:type="gramEnd"/>
    </w:p>
    <w:p w:rsidR="00705457" w:rsidRDefault="00705457">
      <w:pPr>
        <w:pStyle w:val="ConsPlusNormal"/>
        <w:spacing w:before="220"/>
        <w:ind w:firstLine="540"/>
        <w:jc w:val="both"/>
      </w:pPr>
      <w:r>
        <w:t xml:space="preserve">7.2. При применении единичных расценок на пусконаладочные работы учитывается, что единичные расценки и сметные нормы, на основе которых разработаны соответствующие единичные расценки, не включают затраты </w:t>
      </w:r>
      <w:proofErr w:type="gramStart"/>
      <w:r>
        <w:t>на</w:t>
      </w:r>
      <w:proofErr w:type="gramEnd"/>
      <w:r>
        <w:t>:</w:t>
      </w:r>
    </w:p>
    <w:p w:rsidR="00705457" w:rsidRDefault="00705457">
      <w:pPr>
        <w:pStyle w:val="ConsPlusNormal"/>
        <w:spacing w:before="220"/>
        <w:ind w:firstLine="540"/>
        <w:jc w:val="both"/>
      </w:pPr>
      <w:r>
        <w:t>- устранение дефектов оборудования и дефектов его монтажа, недоделок строительно-монтажных работ и работ по монтажу оборудования;</w:t>
      </w:r>
    </w:p>
    <w:p w:rsidR="00705457" w:rsidRDefault="00705457">
      <w:pPr>
        <w:pStyle w:val="ConsPlusNormal"/>
        <w:spacing w:before="220"/>
        <w:ind w:firstLine="540"/>
        <w:jc w:val="both"/>
      </w:pPr>
      <w:r>
        <w:t xml:space="preserve">- корректировку и доработку прикладного программного </w:t>
      </w:r>
      <w:proofErr w:type="gramStart"/>
      <w:r>
        <w:t>обеспечения</w:t>
      </w:r>
      <w:proofErr w:type="gramEnd"/>
      <w:r>
        <w:t xml:space="preserve"> и загрузку оборудования программным обеспечением;</w:t>
      </w:r>
    </w:p>
    <w:p w:rsidR="00705457" w:rsidRDefault="00705457">
      <w:pPr>
        <w:pStyle w:val="ConsPlusNormal"/>
        <w:spacing w:before="220"/>
        <w:ind w:firstLine="540"/>
        <w:jc w:val="both"/>
      </w:pPr>
      <w:r>
        <w:t xml:space="preserve">- монтаж временных схем и приспособлений, обеспечивающих проведение промывок, </w:t>
      </w:r>
      <w:r>
        <w:lastRenderedPageBreak/>
        <w:t>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705457" w:rsidRDefault="00705457">
      <w:pPr>
        <w:pStyle w:val="ConsPlusNormal"/>
        <w:spacing w:before="220"/>
        <w:ind w:firstLine="540"/>
        <w:jc w:val="both"/>
      </w:pPr>
      <w:r>
        <w:t>- все виды очисток (промывки, продувки и др.) трубопроводов и аппаратов;</w:t>
      </w:r>
    </w:p>
    <w:p w:rsidR="00705457" w:rsidRDefault="00705457">
      <w:pPr>
        <w:pStyle w:val="ConsPlusNormal"/>
        <w:spacing w:before="220"/>
        <w:ind w:firstLine="540"/>
        <w:jc w:val="both"/>
      </w:pPr>
      <w:r>
        <w:t>- индивидуальные испытания оборудования и трубопроводов (кроме индивидуальных испытаний электротехнических устройств);</w:t>
      </w:r>
    </w:p>
    <w:p w:rsidR="00705457" w:rsidRDefault="00705457">
      <w:pPr>
        <w:pStyle w:val="ConsPlusNormal"/>
        <w:spacing w:before="220"/>
        <w:ind w:firstLine="540"/>
        <w:jc w:val="both"/>
      </w:pPr>
      <w:r>
        <w:t>- разработку производственных и должностных инструкций, другой эксплуатационной документации;</w:t>
      </w:r>
    </w:p>
    <w:p w:rsidR="00705457" w:rsidRDefault="00705457">
      <w:pPr>
        <w:pStyle w:val="ConsPlusNormal"/>
        <w:spacing w:before="220"/>
        <w:ind w:firstLine="540"/>
        <w:jc w:val="both"/>
      </w:pPr>
      <w:r>
        <w:t>- шефмонтаж и шефналадку;</w:t>
      </w:r>
    </w:p>
    <w:p w:rsidR="00705457" w:rsidRDefault="00705457">
      <w:pPr>
        <w:pStyle w:val="ConsPlusNormal"/>
        <w:spacing w:before="220"/>
        <w:ind w:firstLine="540"/>
        <w:jc w:val="both"/>
      </w:pPr>
      <w:r>
        <w:t>- разработку принципиальных монтажных схем и чертежей, внесение изменений в монтажные схемы;</w:t>
      </w:r>
    </w:p>
    <w:p w:rsidR="00705457" w:rsidRDefault="00705457">
      <w:pPr>
        <w:pStyle w:val="ConsPlusNormal"/>
        <w:spacing w:before="220"/>
        <w:ind w:firstLine="540"/>
        <w:jc w:val="both"/>
      </w:pPr>
      <w:r>
        <w:t xml:space="preserve">- </w:t>
      </w:r>
      <w:proofErr w:type="gramStart"/>
      <w:r>
        <w:t>частичный</w:t>
      </w:r>
      <w:proofErr w:type="gramEnd"/>
      <w:r>
        <w:t xml:space="preserve"> или полный перемонтаж электрических шкафов, панелей, пультов;</w:t>
      </w:r>
    </w:p>
    <w:p w:rsidR="00705457" w:rsidRDefault="00705457">
      <w:pPr>
        <w:pStyle w:val="ConsPlusNormal"/>
        <w:spacing w:before="220"/>
        <w:ind w:firstLine="540"/>
        <w:jc w:val="both"/>
      </w:pPr>
      <w:r>
        <w:t>- обучение эксплуатационного персонала;</w:t>
      </w:r>
    </w:p>
    <w:p w:rsidR="00705457" w:rsidRDefault="00705457">
      <w:pPr>
        <w:pStyle w:val="ConsPlusNormal"/>
        <w:spacing w:before="220"/>
        <w:ind w:firstLine="540"/>
        <w:jc w:val="both"/>
      </w:pPr>
      <w:r>
        <w:t>- составление паспортов на технологическое оборудование;</w:t>
      </w:r>
    </w:p>
    <w:p w:rsidR="00705457" w:rsidRDefault="00705457">
      <w:pPr>
        <w:pStyle w:val="ConsPlusNormal"/>
        <w:spacing w:before="220"/>
        <w:ind w:firstLine="540"/>
        <w:jc w:val="both"/>
      </w:pPr>
      <w:r>
        <w:t>- выполнение лабораторных физико-технических, химических и других необходимых анализов, обеспечиваемое заказчиком;</w:t>
      </w:r>
    </w:p>
    <w:p w:rsidR="00705457" w:rsidRDefault="00705457">
      <w:pPr>
        <w:pStyle w:val="ConsPlusNormal"/>
        <w:spacing w:before="220"/>
        <w:ind w:firstLine="540"/>
        <w:jc w:val="both"/>
      </w:pPr>
      <w:r>
        <w:t>- техническое обслуживание оборудования в период пусконаладочных работ;</w:t>
      </w:r>
    </w:p>
    <w:p w:rsidR="00705457" w:rsidRDefault="00705457">
      <w:pPr>
        <w:pStyle w:val="ConsPlusNormal"/>
        <w:spacing w:before="220"/>
        <w:ind w:firstLine="540"/>
        <w:jc w:val="both"/>
      </w:pPr>
      <w:r>
        <w:t>- согласование выполненных работ с надзорными органами;</w:t>
      </w:r>
    </w:p>
    <w:p w:rsidR="00705457" w:rsidRDefault="00705457">
      <w:pPr>
        <w:pStyle w:val="ConsPlusNormal"/>
        <w:spacing w:before="220"/>
        <w:ind w:firstLine="540"/>
        <w:jc w:val="both"/>
      </w:pPr>
      <w:r>
        <w:t>- наладочные работы в период освоения проектной мощности объекта;</w:t>
      </w:r>
    </w:p>
    <w:p w:rsidR="00705457" w:rsidRDefault="00705457">
      <w:pPr>
        <w:pStyle w:val="ConsPlusNormal"/>
        <w:spacing w:before="220"/>
        <w:ind w:firstLine="540"/>
        <w:jc w:val="both"/>
      </w:pPr>
      <w:r>
        <w:t>- техническое обслуживание и периодические проверки оборудования в период его эксплуатации.</w:t>
      </w:r>
    </w:p>
    <w:p w:rsidR="00705457" w:rsidRDefault="00705457">
      <w:pPr>
        <w:pStyle w:val="ConsPlusNormal"/>
        <w:spacing w:before="220"/>
        <w:ind w:firstLine="540"/>
        <w:jc w:val="both"/>
      </w:pPr>
      <w:r>
        <w:t>7.3. При выполнении пусконаладочных работ на нескольких однотипных единицах оборудования, нормы затрат труда и оплата труда пусконаладочного персонала по второй и последующим единицам оборудования принимаются с понижающими коэффициентами, указанными в Общих положениях соответствующих сборников.</w:t>
      </w:r>
    </w:p>
    <w:p w:rsidR="00705457" w:rsidRDefault="00705457">
      <w:pPr>
        <w:pStyle w:val="ConsPlusNormal"/>
        <w:spacing w:before="220"/>
        <w:ind w:firstLine="540"/>
        <w:jc w:val="both"/>
      </w:pPr>
      <w:r>
        <w:t>При выполнении повторных пусконаладочных работ (до сдачи объекта в эксплуатацию) к единичным расценкам применяются коэффициенты, приведенные в Общих положениях соответствующих сборников.</w:t>
      </w:r>
    </w:p>
    <w:p w:rsidR="00705457" w:rsidRDefault="00705457">
      <w:pPr>
        <w:pStyle w:val="ConsPlusNormal"/>
        <w:spacing w:before="220"/>
        <w:ind w:firstLine="540"/>
        <w:jc w:val="both"/>
      </w:pPr>
      <w:r>
        <w:t>7.4. При выполнении пусконаладочных работ звеном (бригадой), которое выполнило монтаж этого же оборудования, к единичным расценкам на пусконаладочные работы применяется коэффициент 0,8.</w:t>
      </w:r>
    </w:p>
    <w:p w:rsidR="00705457" w:rsidRDefault="00705457">
      <w:pPr>
        <w:pStyle w:val="ConsPlusNormal"/>
        <w:spacing w:before="220"/>
        <w:ind w:firstLine="540"/>
        <w:jc w:val="both"/>
      </w:pPr>
      <w:r>
        <w:t>7.5. При условии выполнения пусконаладочных работ при техническом руководстве шефперсонала предприятий - изготовителей оборудования или фирм-поставщиков (шефналадка) к единичным расценкам на пусконаладочные работы применяется коэффициент 0,8.</w:t>
      </w:r>
    </w:p>
    <w:p w:rsidR="00705457" w:rsidRDefault="00705457">
      <w:pPr>
        <w:pStyle w:val="ConsPlusNormal"/>
        <w:jc w:val="both"/>
      </w:pPr>
    </w:p>
    <w:p w:rsidR="00705457" w:rsidRDefault="00705457">
      <w:pPr>
        <w:pStyle w:val="ConsPlusTitle"/>
        <w:jc w:val="center"/>
        <w:outlineLvl w:val="1"/>
      </w:pPr>
      <w:r>
        <w:t>8. ОСОБЕННОСТИ ПРИМЕНЕНИЯ ЕДИНИЧНЫХ РАСЦЕНОК</w:t>
      </w:r>
    </w:p>
    <w:p w:rsidR="00705457" w:rsidRDefault="00705457">
      <w:pPr>
        <w:pStyle w:val="ConsPlusTitle"/>
        <w:jc w:val="center"/>
      </w:pPr>
      <w:r>
        <w:t>ПРИ ПРОИЗВОДСТВЕ ДЕМОНТАЖНЫХ РАБОТ</w:t>
      </w:r>
    </w:p>
    <w:p w:rsidR="00705457" w:rsidRDefault="00705457">
      <w:pPr>
        <w:pStyle w:val="ConsPlusNormal"/>
        <w:jc w:val="both"/>
      </w:pPr>
    </w:p>
    <w:p w:rsidR="00705457" w:rsidRDefault="00705457">
      <w:pPr>
        <w:pStyle w:val="ConsPlusNormal"/>
        <w:ind w:firstLine="540"/>
        <w:jc w:val="both"/>
      </w:pPr>
      <w:r>
        <w:t>8.1. 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705457" w:rsidRDefault="00705457">
      <w:pPr>
        <w:pStyle w:val="ConsPlusNormal"/>
        <w:spacing w:before="220"/>
        <w:ind w:firstLine="540"/>
        <w:jc w:val="both"/>
      </w:pPr>
      <w:r>
        <w:lastRenderedPageBreak/>
        <w:t>Сметная стоимость демонтажных работ определяется по единичным расценкам, включенным в сборники единичных расценок на строительные, специальные строительные и единичным расценкам на ремонтно-строительные работы.</w:t>
      </w:r>
    </w:p>
    <w:p w:rsidR="00705457" w:rsidRDefault="00705457">
      <w:pPr>
        <w:pStyle w:val="ConsPlusNormal"/>
        <w:spacing w:before="220"/>
        <w:ind w:firstLine="540"/>
        <w:jc w:val="both"/>
      </w:pPr>
      <w:r>
        <w:t>8.2. 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w:t>
      </w:r>
    </w:p>
    <w:p w:rsidR="00705457" w:rsidRDefault="00705457">
      <w:pPr>
        <w:pStyle w:val="ConsPlusNormal"/>
        <w:spacing w:before="220"/>
        <w:ind w:firstLine="540"/>
        <w:jc w:val="both"/>
      </w:pPr>
      <w:r>
        <w:t xml:space="preserve">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приведенных в </w:t>
      </w:r>
      <w:hyperlink w:anchor="P318" w:history="1">
        <w:r>
          <w:rPr>
            <w:color w:val="0000FF"/>
          </w:rPr>
          <w:t>Таблице 2</w:t>
        </w:r>
      </w:hyperlink>
      <w:r>
        <w:t xml:space="preserve"> Методических рекомендаций.</w:t>
      </w:r>
    </w:p>
    <w:p w:rsidR="00705457" w:rsidRDefault="00705457">
      <w:pPr>
        <w:pStyle w:val="ConsPlusNormal"/>
        <w:spacing w:before="220"/>
        <w:ind w:firstLine="540"/>
        <w:jc w:val="both"/>
      </w:pPr>
      <w:r>
        <w:t>При определении сметной стоимости указанные коэффициенты применяются к затратам труда и оплате труда рабочих, затратам на эксплуатацию машин и механизмов, в том числе к оплате труда машинистов, включенным в соответствующие единичные расценки, в зависимости от вида разбираемых строительных конструкций, элементов систем и сетей инженерно-технического обеспечения.</w:t>
      </w:r>
    </w:p>
    <w:p w:rsidR="00705457" w:rsidRDefault="00705457">
      <w:pPr>
        <w:pStyle w:val="ConsPlusNormal"/>
        <w:spacing w:before="220"/>
        <w:ind w:firstLine="540"/>
        <w:jc w:val="both"/>
      </w:pPr>
      <w:r>
        <w:t>Стоимость материальных ресурсов в расчете не учитывается.</w:t>
      </w:r>
    </w:p>
    <w:p w:rsidR="00705457" w:rsidRDefault="00705457">
      <w:pPr>
        <w:pStyle w:val="ConsPlusNormal"/>
        <w:jc w:val="both"/>
      </w:pPr>
    </w:p>
    <w:p w:rsidR="00705457" w:rsidRDefault="00705457">
      <w:pPr>
        <w:pStyle w:val="ConsPlusNormal"/>
        <w:jc w:val="right"/>
        <w:outlineLvl w:val="2"/>
      </w:pPr>
      <w:r>
        <w:t>Таблица 2</w:t>
      </w:r>
    </w:p>
    <w:p w:rsidR="00705457" w:rsidRDefault="00705457">
      <w:pPr>
        <w:pStyle w:val="ConsPlusNormal"/>
        <w:jc w:val="both"/>
      </w:pPr>
    </w:p>
    <w:p w:rsidR="00705457" w:rsidRDefault="00705457">
      <w:pPr>
        <w:pStyle w:val="ConsPlusTitle"/>
        <w:jc w:val="center"/>
      </w:pPr>
      <w:bookmarkStart w:id="4" w:name="P318"/>
      <w:bookmarkEnd w:id="4"/>
      <w:r>
        <w:t xml:space="preserve">Коэффициенты к единичным расценкам при определении </w:t>
      </w:r>
      <w:proofErr w:type="gramStart"/>
      <w:r>
        <w:t>сметных</w:t>
      </w:r>
      <w:proofErr w:type="gramEnd"/>
    </w:p>
    <w:p w:rsidR="00705457" w:rsidRDefault="00705457">
      <w:pPr>
        <w:pStyle w:val="ConsPlusTitle"/>
        <w:jc w:val="center"/>
      </w:pPr>
      <w:r>
        <w:t>затрат на демонтаж (разборку) строительных конструкций,</w:t>
      </w:r>
    </w:p>
    <w:p w:rsidR="00705457" w:rsidRDefault="00705457">
      <w:pPr>
        <w:pStyle w:val="ConsPlusTitle"/>
        <w:jc w:val="center"/>
      </w:pPr>
      <w:r>
        <w:t>элементов систем и сетей инженерно-технического обеспечения</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705457">
        <w:tc>
          <w:tcPr>
            <w:tcW w:w="567" w:type="dxa"/>
          </w:tcPr>
          <w:p w:rsidR="00705457" w:rsidRDefault="00705457">
            <w:pPr>
              <w:pStyle w:val="ConsPlusNormal"/>
              <w:jc w:val="center"/>
            </w:pPr>
            <w:r>
              <w:t>N пп.</w:t>
            </w:r>
          </w:p>
        </w:tc>
        <w:tc>
          <w:tcPr>
            <w:tcW w:w="7483" w:type="dxa"/>
          </w:tcPr>
          <w:p w:rsidR="00705457" w:rsidRDefault="00705457">
            <w:pPr>
              <w:pStyle w:val="ConsPlusNormal"/>
              <w:jc w:val="center"/>
            </w:pPr>
            <w:r>
              <w:t>Вид демонтируемых (разбираемых) строительных конструкций, элементов систем и сетей инженерно-технического обеспечения</w:t>
            </w:r>
          </w:p>
        </w:tc>
        <w:tc>
          <w:tcPr>
            <w:tcW w:w="1020" w:type="dxa"/>
          </w:tcPr>
          <w:p w:rsidR="00705457" w:rsidRDefault="00705457">
            <w:pPr>
              <w:pStyle w:val="ConsPlusNormal"/>
              <w:jc w:val="center"/>
            </w:pPr>
            <w:r>
              <w:t>Коэффициенты</w:t>
            </w:r>
          </w:p>
        </w:tc>
      </w:tr>
      <w:tr w:rsidR="00705457">
        <w:tc>
          <w:tcPr>
            <w:tcW w:w="567" w:type="dxa"/>
          </w:tcPr>
          <w:p w:rsidR="00705457" w:rsidRDefault="00705457">
            <w:pPr>
              <w:pStyle w:val="ConsPlusNormal"/>
              <w:jc w:val="center"/>
            </w:pPr>
            <w:r>
              <w:t>1</w:t>
            </w:r>
          </w:p>
        </w:tc>
        <w:tc>
          <w:tcPr>
            <w:tcW w:w="7483" w:type="dxa"/>
          </w:tcPr>
          <w:p w:rsidR="00705457" w:rsidRDefault="00705457">
            <w:pPr>
              <w:pStyle w:val="ConsPlusNormal"/>
              <w:jc w:val="center"/>
            </w:pPr>
            <w:r>
              <w:t>2</w:t>
            </w:r>
          </w:p>
        </w:tc>
        <w:tc>
          <w:tcPr>
            <w:tcW w:w="1020" w:type="dxa"/>
          </w:tcPr>
          <w:p w:rsidR="00705457" w:rsidRDefault="00705457">
            <w:pPr>
              <w:pStyle w:val="ConsPlusNormal"/>
              <w:jc w:val="center"/>
            </w:pPr>
            <w:r>
              <w:t>3</w:t>
            </w:r>
          </w:p>
        </w:tc>
      </w:tr>
      <w:tr w:rsidR="00705457">
        <w:tc>
          <w:tcPr>
            <w:tcW w:w="567" w:type="dxa"/>
          </w:tcPr>
          <w:p w:rsidR="00705457" w:rsidRDefault="00705457">
            <w:pPr>
              <w:pStyle w:val="ConsPlusNormal"/>
              <w:jc w:val="center"/>
            </w:pPr>
            <w:r>
              <w:t>1</w:t>
            </w:r>
          </w:p>
        </w:tc>
        <w:tc>
          <w:tcPr>
            <w:tcW w:w="7483" w:type="dxa"/>
          </w:tcPr>
          <w:p w:rsidR="00705457" w:rsidRDefault="00705457">
            <w:pPr>
              <w:pStyle w:val="ConsPlusNormal"/>
            </w:pPr>
            <w:r>
              <w:t>Сборные бетонные и железобетонные строительные конструкции</w:t>
            </w:r>
          </w:p>
        </w:tc>
        <w:tc>
          <w:tcPr>
            <w:tcW w:w="1020" w:type="dxa"/>
          </w:tcPr>
          <w:p w:rsidR="00705457" w:rsidRDefault="00705457">
            <w:pPr>
              <w:pStyle w:val="ConsPlusNormal"/>
              <w:jc w:val="center"/>
            </w:pPr>
            <w:r>
              <w:t>0,8</w:t>
            </w:r>
          </w:p>
        </w:tc>
      </w:tr>
      <w:tr w:rsidR="00705457">
        <w:tc>
          <w:tcPr>
            <w:tcW w:w="567" w:type="dxa"/>
          </w:tcPr>
          <w:p w:rsidR="00705457" w:rsidRDefault="00705457">
            <w:pPr>
              <w:pStyle w:val="ConsPlusNormal"/>
              <w:jc w:val="center"/>
            </w:pPr>
            <w:r>
              <w:t>2</w:t>
            </w:r>
          </w:p>
        </w:tc>
        <w:tc>
          <w:tcPr>
            <w:tcW w:w="7483" w:type="dxa"/>
          </w:tcPr>
          <w:p w:rsidR="00705457" w:rsidRDefault="00705457">
            <w:pPr>
              <w:pStyle w:val="ConsPlusNormal"/>
            </w:pPr>
            <w:r>
              <w:t>Сборные деревянные конструкции</w:t>
            </w:r>
          </w:p>
        </w:tc>
        <w:tc>
          <w:tcPr>
            <w:tcW w:w="1020" w:type="dxa"/>
          </w:tcPr>
          <w:p w:rsidR="00705457" w:rsidRDefault="00705457">
            <w:pPr>
              <w:pStyle w:val="ConsPlusNormal"/>
              <w:jc w:val="center"/>
            </w:pPr>
            <w:r>
              <w:t>0,8</w:t>
            </w:r>
          </w:p>
        </w:tc>
      </w:tr>
      <w:tr w:rsidR="00705457">
        <w:tc>
          <w:tcPr>
            <w:tcW w:w="567" w:type="dxa"/>
          </w:tcPr>
          <w:p w:rsidR="00705457" w:rsidRDefault="00705457">
            <w:pPr>
              <w:pStyle w:val="ConsPlusNormal"/>
              <w:jc w:val="center"/>
            </w:pPr>
            <w:r>
              <w:t>3</w:t>
            </w:r>
          </w:p>
        </w:tc>
        <w:tc>
          <w:tcPr>
            <w:tcW w:w="7483" w:type="dxa"/>
          </w:tcPr>
          <w:p w:rsidR="00705457" w:rsidRDefault="00705457">
            <w:pPr>
              <w:pStyle w:val="ConsPlusNormal"/>
            </w:pPr>
            <w:r>
              <w:t>Системы инженерно-технического обеспечения</w:t>
            </w:r>
          </w:p>
        </w:tc>
        <w:tc>
          <w:tcPr>
            <w:tcW w:w="1020" w:type="dxa"/>
          </w:tcPr>
          <w:p w:rsidR="00705457" w:rsidRDefault="00705457">
            <w:pPr>
              <w:pStyle w:val="ConsPlusNormal"/>
              <w:jc w:val="center"/>
            </w:pPr>
            <w:r>
              <w:t>0,4</w:t>
            </w:r>
          </w:p>
        </w:tc>
      </w:tr>
      <w:tr w:rsidR="00705457">
        <w:tc>
          <w:tcPr>
            <w:tcW w:w="567" w:type="dxa"/>
          </w:tcPr>
          <w:p w:rsidR="00705457" w:rsidRDefault="00705457">
            <w:pPr>
              <w:pStyle w:val="ConsPlusNormal"/>
              <w:jc w:val="center"/>
            </w:pPr>
            <w:r>
              <w:t>4</w:t>
            </w:r>
          </w:p>
        </w:tc>
        <w:tc>
          <w:tcPr>
            <w:tcW w:w="7483" w:type="dxa"/>
          </w:tcPr>
          <w:p w:rsidR="00705457" w:rsidRDefault="00705457">
            <w:pPr>
              <w:pStyle w:val="ConsPlusNormal"/>
            </w:pPr>
            <w:r>
              <w:t>Металлические конструкции</w:t>
            </w:r>
          </w:p>
        </w:tc>
        <w:tc>
          <w:tcPr>
            <w:tcW w:w="1020" w:type="dxa"/>
          </w:tcPr>
          <w:p w:rsidR="00705457" w:rsidRDefault="00705457">
            <w:pPr>
              <w:pStyle w:val="ConsPlusNormal"/>
              <w:jc w:val="center"/>
            </w:pPr>
            <w:r>
              <w:t>0,7</w:t>
            </w:r>
          </w:p>
        </w:tc>
      </w:tr>
      <w:tr w:rsidR="00705457">
        <w:tc>
          <w:tcPr>
            <w:tcW w:w="567" w:type="dxa"/>
          </w:tcPr>
          <w:p w:rsidR="00705457" w:rsidRDefault="00705457">
            <w:pPr>
              <w:pStyle w:val="ConsPlusNormal"/>
              <w:jc w:val="center"/>
            </w:pPr>
            <w:r>
              <w:t>5</w:t>
            </w:r>
          </w:p>
        </w:tc>
        <w:tc>
          <w:tcPr>
            <w:tcW w:w="7483" w:type="dxa"/>
          </w:tcPr>
          <w:p w:rsidR="00705457" w:rsidRDefault="00705457">
            <w:pPr>
              <w:pStyle w:val="ConsPlusNormal"/>
            </w:pPr>
            <w:r>
              <w:t>Сети инженерно-технического обеспечения</w:t>
            </w:r>
          </w:p>
        </w:tc>
        <w:tc>
          <w:tcPr>
            <w:tcW w:w="1020" w:type="dxa"/>
          </w:tcPr>
          <w:p w:rsidR="00705457" w:rsidRDefault="00705457">
            <w:pPr>
              <w:pStyle w:val="ConsPlusNormal"/>
              <w:jc w:val="center"/>
            </w:pPr>
            <w:r>
              <w:t>0,6</w:t>
            </w:r>
          </w:p>
        </w:tc>
      </w:tr>
    </w:tbl>
    <w:p w:rsidR="00705457" w:rsidRDefault="00705457">
      <w:pPr>
        <w:pStyle w:val="ConsPlusNormal"/>
        <w:jc w:val="both"/>
      </w:pPr>
    </w:p>
    <w:p w:rsidR="00705457" w:rsidRDefault="00705457">
      <w:pPr>
        <w:pStyle w:val="ConsPlusNormal"/>
        <w:ind w:firstLine="540"/>
        <w:jc w:val="both"/>
      </w:pPr>
      <w:r>
        <w:t>8.3. Сметная стоимость демонтажа оборудования определяется с учетом следующих положений.</w:t>
      </w:r>
    </w:p>
    <w:p w:rsidR="00705457" w:rsidRDefault="00705457">
      <w:pPr>
        <w:pStyle w:val="ConsPlusNormal"/>
        <w:spacing w:before="220"/>
        <w:ind w:firstLine="540"/>
        <w:jc w:val="both"/>
      </w:pPr>
      <w:r>
        <w:t>При наличии единичных расценок на работы по демонтажу оборудования сметная стоимость демонтажных работ определяется по единичным расценкам, включенным в сборники единичных расценок на монтаж оборудования, с учетом состава работ, включенного в сметные нормы, на основе которых разработаны соответствующие единичные расценки.</w:t>
      </w:r>
    </w:p>
    <w:p w:rsidR="00705457" w:rsidRDefault="00705457">
      <w:pPr>
        <w:pStyle w:val="ConsPlusNormal"/>
        <w:spacing w:before="220"/>
        <w:ind w:firstLine="540"/>
        <w:jc w:val="both"/>
      </w:pPr>
      <w:r>
        <w:t xml:space="preserve">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приведенных в </w:t>
      </w:r>
      <w:hyperlink w:anchor="P351" w:history="1">
        <w:r>
          <w:rPr>
            <w:color w:val="0000FF"/>
          </w:rPr>
          <w:t>Таблице 3</w:t>
        </w:r>
      </w:hyperlink>
      <w:r>
        <w:t xml:space="preserve"> Методических рекомендаций.</w:t>
      </w:r>
    </w:p>
    <w:p w:rsidR="00705457" w:rsidRDefault="00705457">
      <w:pPr>
        <w:pStyle w:val="ConsPlusNormal"/>
        <w:spacing w:before="220"/>
        <w:ind w:firstLine="540"/>
        <w:jc w:val="both"/>
      </w:pPr>
      <w:r>
        <w:lastRenderedPageBreak/>
        <w:t>Понижающие коэффициенты применяются к затратам труда и оплате труда рабочих и машинистов и к затратам на эксплуатацию машин и механизмов, включенным в единичные расценки, в зависимости от назначения демонтируемого оборудования. Стоимость материальных ресурсов в расчете не учитывается.</w:t>
      </w:r>
    </w:p>
    <w:p w:rsidR="00705457" w:rsidRDefault="00705457">
      <w:pPr>
        <w:pStyle w:val="ConsPlusNormal"/>
        <w:jc w:val="both"/>
      </w:pPr>
    </w:p>
    <w:p w:rsidR="00705457" w:rsidRDefault="00705457">
      <w:pPr>
        <w:pStyle w:val="ConsPlusNormal"/>
        <w:jc w:val="right"/>
        <w:outlineLvl w:val="2"/>
      </w:pPr>
      <w:r>
        <w:t>Таблица 3</w:t>
      </w:r>
    </w:p>
    <w:p w:rsidR="00705457" w:rsidRDefault="00705457">
      <w:pPr>
        <w:pStyle w:val="ConsPlusNormal"/>
        <w:jc w:val="both"/>
      </w:pPr>
    </w:p>
    <w:p w:rsidR="00705457" w:rsidRDefault="00705457">
      <w:pPr>
        <w:pStyle w:val="ConsPlusTitle"/>
        <w:jc w:val="center"/>
      </w:pPr>
      <w:bookmarkStart w:id="5" w:name="P351"/>
      <w:bookmarkEnd w:id="5"/>
      <w:r>
        <w:t>Коэффициенты к единичным расценкам при определении затрат</w:t>
      </w:r>
    </w:p>
    <w:p w:rsidR="00705457" w:rsidRDefault="00705457">
      <w:pPr>
        <w:pStyle w:val="ConsPlusTitle"/>
        <w:jc w:val="center"/>
      </w:pPr>
      <w:r>
        <w:t>на демонтаж оборудования</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705457">
        <w:tc>
          <w:tcPr>
            <w:tcW w:w="567" w:type="dxa"/>
            <w:vAlign w:val="center"/>
          </w:tcPr>
          <w:p w:rsidR="00705457" w:rsidRDefault="00705457">
            <w:pPr>
              <w:pStyle w:val="ConsPlusNormal"/>
              <w:jc w:val="center"/>
            </w:pPr>
            <w:r>
              <w:t>N пп.</w:t>
            </w:r>
          </w:p>
        </w:tc>
        <w:tc>
          <w:tcPr>
            <w:tcW w:w="7483" w:type="dxa"/>
          </w:tcPr>
          <w:p w:rsidR="00705457" w:rsidRDefault="00705457">
            <w:pPr>
              <w:pStyle w:val="ConsPlusNormal"/>
              <w:jc w:val="center"/>
            </w:pPr>
            <w:r>
              <w:t>Условия демонтажа оборудования</w:t>
            </w:r>
          </w:p>
        </w:tc>
        <w:tc>
          <w:tcPr>
            <w:tcW w:w="1020" w:type="dxa"/>
          </w:tcPr>
          <w:p w:rsidR="00705457" w:rsidRDefault="00705457">
            <w:pPr>
              <w:pStyle w:val="ConsPlusNormal"/>
              <w:jc w:val="center"/>
            </w:pPr>
            <w:r>
              <w:t>Коэффициенты</w:t>
            </w:r>
          </w:p>
        </w:tc>
      </w:tr>
      <w:tr w:rsidR="00705457">
        <w:tc>
          <w:tcPr>
            <w:tcW w:w="567" w:type="dxa"/>
            <w:vAlign w:val="center"/>
          </w:tcPr>
          <w:p w:rsidR="00705457" w:rsidRDefault="00705457">
            <w:pPr>
              <w:pStyle w:val="ConsPlusNormal"/>
              <w:jc w:val="center"/>
            </w:pPr>
            <w:r>
              <w:t>1</w:t>
            </w:r>
          </w:p>
        </w:tc>
        <w:tc>
          <w:tcPr>
            <w:tcW w:w="7483" w:type="dxa"/>
          </w:tcPr>
          <w:p w:rsidR="00705457" w:rsidRDefault="00705457">
            <w:pPr>
              <w:pStyle w:val="ConsPlusNormal"/>
              <w:jc w:val="center"/>
            </w:pPr>
            <w:r>
              <w:t>2</w:t>
            </w:r>
          </w:p>
        </w:tc>
        <w:tc>
          <w:tcPr>
            <w:tcW w:w="1020" w:type="dxa"/>
          </w:tcPr>
          <w:p w:rsidR="00705457" w:rsidRDefault="00705457">
            <w:pPr>
              <w:pStyle w:val="ConsPlusNormal"/>
              <w:jc w:val="center"/>
            </w:pPr>
            <w:r>
              <w:t>3</w:t>
            </w:r>
          </w:p>
        </w:tc>
      </w:tr>
      <w:tr w:rsidR="00705457">
        <w:tc>
          <w:tcPr>
            <w:tcW w:w="567" w:type="dxa"/>
          </w:tcPr>
          <w:p w:rsidR="00705457" w:rsidRDefault="00705457">
            <w:pPr>
              <w:pStyle w:val="ConsPlusNormal"/>
              <w:jc w:val="center"/>
            </w:pPr>
            <w:r>
              <w:t>1</w:t>
            </w:r>
          </w:p>
        </w:tc>
        <w:tc>
          <w:tcPr>
            <w:tcW w:w="7483" w:type="dxa"/>
          </w:tcPr>
          <w:p w:rsidR="00705457" w:rsidRDefault="00705457">
            <w:pPr>
              <w:pStyle w:val="ConsPlusNormal"/>
            </w:pPr>
            <w: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020" w:type="dxa"/>
          </w:tcPr>
          <w:p w:rsidR="00705457" w:rsidRDefault="00705457">
            <w:pPr>
              <w:pStyle w:val="ConsPlusNormal"/>
              <w:jc w:val="center"/>
            </w:pPr>
            <w:r>
              <w:t>0,7</w:t>
            </w:r>
          </w:p>
        </w:tc>
      </w:tr>
      <w:tr w:rsidR="00705457">
        <w:tc>
          <w:tcPr>
            <w:tcW w:w="567" w:type="dxa"/>
          </w:tcPr>
          <w:p w:rsidR="00705457" w:rsidRDefault="00705457">
            <w:pPr>
              <w:pStyle w:val="ConsPlusNormal"/>
              <w:jc w:val="center"/>
            </w:pPr>
            <w:r>
              <w:t>2</w:t>
            </w:r>
          </w:p>
        </w:tc>
        <w:tc>
          <w:tcPr>
            <w:tcW w:w="7483" w:type="dxa"/>
          </w:tcPr>
          <w:p w:rsidR="00705457" w:rsidRDefault="00705457">
            <w:pPr>
              <w:pStyle w:val="ConsPlusNormal"/>
              <w:jc w:val="both"/>
            </w:pPr>
            <w: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w:t>
            </w:r>
          </w:p>
        </w:tc>
        <w:tc>
          <w:tcPr>
            <w:tcW w:w="1020" w:type="dxa"/>
          </w:tcPr>
          <w:p w:rsidR="00705457" w:rsidRDefault="00705457">
            <w:pPr>
              <w:pStyle w:val="ConsPlusNormal"/>
              <w:jc w:val="center"/>
            </w:pPr>
            <w:r>
              <w:t>0,6</w:t>
            </w:r>
          </w:p>
        </w:tc>
      </w:tr>
      <w:tr w:rsidR="00705457">
        <w:tc>
          <w:tcPr>
            <w:tcW w:w="567" w:type="dxa"/>
          </w:tcPr>
          <w:p w:rsidR="00705457" w:rsidRDefault="00705457">
            <w:pPr>
              <w:pStyle w:val="ConsPlusNormal"/>
              <w:jc w:val="center"/>
            </w:pPr>
            <w:r>
              <w:t>3</w:t>
            </w:r>
          </w:p>
        </w:tc>
        <w:tc>
          <w:tcPr>
            <w:tcW w:w="7483" w:type="dxa"/>
          </w:tcPr>
          <w:p w:rsidR="00705457" w:rsidRDefault="00705457">
            <w:pPr>
              <w:pStyle w:val="ConsPlusNormal"/>
              <w:jc w:val="both"/>
            </w:pPr>
            <w:r>
              <w:t>Оборудование, не пригодное для дальнейшего использования, (предназначено в лом) с разборкой и резкой на части</w:t>
            </w:r>
          </w:p>
        </w:tc>
        <w:tc>
          <w:tcPr>
            <w:tcW w:w="1020" w:type="dxa"/>
          </w:tcPr>
          <w:p w:rsidR="00705457" w:rsidRDefault="00705457">
            <w:pPr>
              <w:pStyle w:val="ConsPlusNormal"/>
              <w:jc w:val="center"/>
            </w:pPr>
            <w:r>
              <w:t>0,5</w:t>
            </w:r>
          </w:p>
        </w:tc>
      </w:tr>
      <w:tr w:rsidR="00705457">
        <w:tc>
          <w:tcPr>
            <w:tcW w:w="567" w:type="dxa"/>
          </w:tcPr>
          <w:p w:rsidR="00705457" w:rsidRDefault="00705457">
            <w:pPr>
              <w:pStyle w:val="ConsPlusNormal"/>
              <w:jc w:val="center"/>
            </w:pPr>
            <w:r>
              <w:t>4</w:t>
            </w:r>
          </w:p>
        </w:tc>
        <w:tc>
          <w:tcPr>
            <w:tcW w:w="7483" w:type="dxa"/>
          </w:tcPr>
          <w:p w:rsidR="00705457" w:rsidRDefault="00705457">
            <w:pPr>
              <w:pStyle w:val="ConsPlusNormal"/>
              <w:jc w:val="both"/>
            </w:pPr>
            <w:r>
              <w:t>Оборудование, не пригодное для дальнейшего использования, (предназначено в лом) без разборки и резки</w:t>
            </w:r>
          </w:p>
        </w:tc>
        <w:tc>
          <w:tcPr>
            <w:tcW w:w="1020" w:type="dxa"/>
          </w:tcPr>
          <w:p w:rsidR="00705457" w:rsidRDefault="00705457">
            <w:pPr>
              <w:pStyle w:val="ConsPlusNormal"/>
              <w:jc w:val="center"/>
            </w:pPr>
            <w:r>
              <w:t>0,3</w:t>
            </w:r>
          </w:p>
        </w:tc>
      </w:tr>
    </w:tbl>
    <w:p w:rsidR="00705457" w:rsidRDefault="00705457">
      <w:pPr>
        <w:pStyle w:val="ConsPlusNormal"/>
        <w:jc w:val="both"/>
      </w:pPr>
    </w:p>
    <w:p w:rsidR="00705457" w:rsidRDefault="00705457">
      <w:pPr>
        <w:pStyle w:val="ConsPlusNormal"/>
        <w:ind w:firstLine="540"/>
        <w:jc w:val="both"/>
      </w:pPr>
      <w:r>
        <w:t xml:space="preserve">8.4. Коэффициенты, приведенные в </w:t>
      </w:r>
      <w:hyperlink w:anchor="P318" w:history="1">
        <w:r>
          <w:rPr>
            <w:color w:val="0000FF"/>
          </w:rPr>
          <w:t>Таблицах 2</w:t>
        </w:r>
      </w:hyperlink>
      <w:r>
        <w:t xml:space="preserve"> и </w:t>
      </w:r>
      <w:hyperlink w:anchor="P351" w:history="1">
        <w:r>
          <w:rPr>
            <w:color w:val="0000FF"/>
          </w:rPr>
          <w:t>3</w:t>
        </w:r>
      </w:hyperlink>
      <w:r>
        <w:t xml:space="preserve"> Методических рекомендаций, учитывают условия демонтажа (разборки) строительных конструкций, элементов систем и сетей инженерно-технического обеспечения и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705457" w:rsidRDefault="00705457">
      <w:pPr>
        <w:pStyle w:val="ConsPlusNormal"/>
        <w:spacing w:before="220"/>
        <w:ind w:firstLine="540"/>
        <w:jc w:val="both"/>
      </w:pPr>
      <w:r>
        <w:t xml:space="preserve">8.5. </w:t>
      </w:r>
      <w:proofErr w:type="gramStart"/>
      <w:r>
        <w:t>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учитываются дополнительно в сметных расчетах (сметах) на основании проектной документации по соответствующим единичным расценкам.</w:t>
      </w:r>
      <w:proofErr w:type="gramEnd"/>
    </w:p>
    <w:p w:rsidR="00705457" w:rsidRDefault="00705457">
      <w:pPr>
        <w:pStyle w:val="ConsPlusNormal"/>
        <w:spacing w:before="220"/>
        <w:ind w:firstLine="540"/>
        <w:jc w:val="both"/>
      </w:pPr>
      <w:r>
        <w:t xml:space="preserve">8.6. </w:t>
      </w:r>
      <w:proofErr w:type="gramStart"/>
      <w:r>
        <w:t>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методических документов, внесенных в Федеральный реестр сметных нормативов.</w:t>
      </w:r>
      <w:proofErr w:type="gramEnd"/>
    </w:p>
    <w:p w:rsidR="00705457" w:rsidRDefault="00705457">
      <w:pPr>
        <w:pStyle w:val="ConsPlusNormal"/>
        <w:spacing w:before="220"/>
        <w:ind w:firstLine="540"/>
        <w:jc w:val="both"/>
      </w:pPr>
      <w:r>
        <w:t xml:space="preserve">8.7. </w:t>
      </w:r>
      <w:proofErr w:type="gramStart"/>
      <w:r>
        <w:t>В единичных расценках не учтены затраты по погрузке, вывозке и разгрузке строительного мусора и материалов, не годных для дальнейшего применения, получаемых при разборке конструктивных элементов зданий и сооружений и оборудования.</w:t>
      </w:r>
      <w:proofErr w:type="gramEnd"/>
      <w:r>
        <w:t xml:space="preserve"> Эти затраты в локальных сметных расчетах (сметах) должны определяться дополнительно исходя из </w:t>
      </w:r>
      <w:r>
        <w:lastRenderedPageBreak/>
        <w:t>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705457" w:rsidRDefault="00705457">
      <w:pPr>
        <w:pStyle w:val="ConsPlusNormal"/>
        <w:spacing w:before="220"/>
        <w:ind w:firstLine="540"/>
        <w:jc w:val="both"/>
      </w:pPr>
      <w:r>
        <w:t xml:space="preserve">8.8. В </w:t>
      </w:r>
      <w:proofErr w:type="gramStart"/>
      <w:r>
        <w:t>случае</w:t>
      </w:r>
      <w:proofErr w:type="gramEnd"/>
      <w:r>
        <w:t xml:space="preserve"> отсутствия в проектной документации необходимых данных о массе разбираемых строительных конструкций, элементов систем и сетей инженерно-технического обеспечения объемный вес строительного мусора может быть принят (справочно) по следующим данным:</w:t>
      </w:r>
    </w:p>
    <w:p w:rsidR="00705457" w:rsidRDefault="00705457">
      <w:pPr>
        <w:pStyle w:val="ConsPlusNormal"/>
        <w:spacing w:before="220"/>
        <w:ind w:firstLine="540"/>
        <w:jc w:val="both"/>
      </w:pPr>
      <w:r>
        <w:t>- при разборке бетонных конструкций - 2400 кг/м3;</w:t>
      </w:r>
    </w:p>
    <w:p w:rsidR="00705457" w:rsidRDefault="00705457">
      <w:pPr>
        <w:pStyle w:val="ConsPlusNormal"/>
        <w:spacing w:before="220"/>
        <w:ind w:firstLine="540"/>
        <w:jc w:val="both"/>
      </w:pPr>
      <w:r>
        <w:t>- при разборке железобетонных конструкций - 2500 кг/м3,</w:t>
      </w:r>
    </w:p>
    <w:p w:rsidR="00705457" w:rsidRDefault="00705457">
      <w:pPr>
        <w:pStyle w:val="ConsPlusNormal"/>
        <w:spacing w:before="220"/>
        <w:ind w:firstLine="540"/>
        <w:jc w:val="both"/>
      </w:pPr>
      <w:r>
        <w:t>- при разборке конструкций из кирпича, камня, отбивке штукатурки и облицовочной плитки - 1800 кг/м3;</w:t>
      </w:r>
    </w:p>
    <w:p w:rsidR="00705457" w:rsidRDefault="00705457">
      <w:pPr>
        <w:pStyle w:val="ConsPlusNormal"/>
        <w:spacing w:before="220"/>
        <w:ind w:firstLine="540"/>
        <w:jc w:val="both"/>
      </w:pPr>
      <w:r>
        <w:t>- при разборке конструкций деревянных и каркасно-засыпных - 600 кг/м3;</w:t>
      </w:r>
    </w:p>
    <w:p w:rsidR="00705457" w:rsidRDefault="00705457">
      <w:pPr>
        <w:pStyle w:val="ConsPlusNormal"/>
        <w:spacing w:before="220"/>
        <w:ind w:firstLine="540"/>
        <w:jc w:val="both"/>
      </w:pPr>
      <w:r>
        <w:t>- при выполнении прочих работ по разборке (кроме работ по разборке металлоконструкций и оборудования) - 1200 кг/м3.</w:t>
      </w:r>
    </w:p>
    <w:p w:rsidR="00705457" w:rsidRDefault="00705457">
      <w:pPr>
        <w:pStyle w:val="ConsPlusNormal"/>
        <w:spacing w:before="220"/>
        <w:ind w:firstLine="540"/>
        <w:jc w:val="both"/>
      </w:pPr>
      <w: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технической документации на оборудование.</w:t>
      </w:r>
    </w:p>
    <w:p w:rsidR="00705457" w:rsidRDefault="00705457">
      <w:pPr>
        <w:pStyle w:val="ConsPlusNormal"/>
        <w:jc w:val="both"/>
      </w:pPr>
    </w:p>
    <w:p w:rsidR="00705457" w:rsidRDefault="00705457">
      <w:pPr>
        <w:pStyle w:val="ConsPlusTitle"/>
        <w:jc w:val="center"/>
        <w:outlineLvl w:val="1"/>
      </w:pPr>
      <w:bookmarkStart w:id="6" w:name="P385"/>
      <w:bookmarkEnd w:id="6"/>
      <w:r>
        <w:t xml:space="preserve">9. ОСОБЕННОСТИ ПРИМЕНЕНИЯ </w:t>
      </w:r>
      <w:proofErr w:type="gramStart"/>
      <w:r>
        <w:t>ТЕРРИТОРИАЛЬНЫХ</w:t>
      </w:r>
      <w:proofErr w:type="gramEnd"/>
      <w:r>
        <w:t xml:space="preserve"> ЕДИНИЧНЫХ</w:t>
      </w:r>
    </w:p>
    <w:p w:rsidR="00705457" w:rsidRDefault="00705457">
      <w:pPr>
        <w:pStyle w:val="ConsPlusTitle"/>
        <w:jc w:val="center"/>
      </w:pPr>
      <w:r>
        <w:t>РАСЦЕНОК. ПОРЯДОК ПРИМЕНЕНИЯ ФЕДЕРАЛЬНЫХ ЕДИНИЧНЫХ РАСЦЕНОК</w:t>
      </w:r>
    </w:p>
    <w:p w:rsidR="00705457" w:rsidRDefault="00705457">
      <w:pPr>
        <w:pStyle w:val="ConsPlusTitle"/>
        <w:jc w:val="center"/>
      </w:pPr>
      <w:r>
        <w:t xml:space="preserve">В </w:t>
      </w:r>
      <w:proofErr w:type="gramStart"/>
      <w:r>
        <w:t>РЕГИОНАХ</w:t>
      </w:r>
      <w:proofErr w:type="gramEnd"/>
      <w:r>
        <w:t xml:space="preserve"> ПРИ ОТСУТСТВИИ СБОРНИКОВ ТЕРРИТОРИАЛЬНЫХ</w:t>
      </w:r>
    </w:p>
    <w:p w:rsidR="00705457" w:rsidRDefault="00705457">
      <w:pPr>
        <w:pStyle w:val="ConsPlusTitle"/>
        <w:jc w:val="center"/>
      </w:pPr>
      <w:r>
        <w:t>ЕДИНИЧНЫХ РАСЦЕНОК</w:t>
      </w:r>
    </w:p>
    <w:p w:rsidR="00705457" w:rsidRDefault="00705457">
      <w:pPr>
        <w:pStyle w:val="ConsPlusNormal"/>
        <w:jc w:val="both"/>
      </w:pPr>
    </w:p>
    <w:p w:rsidR="00705457" w:rsidRDefault="00705457">
      <w:pPr>
        <w:pStyle w:val="ConsPlusNormal"/>
        <w:ind w:firstLine="540"/>
        <w:jc w:val="both"/>
      </w:pPr>
      <w:r>
        <w:t>9.1. Положения по применению ФЕР, приведенные в Методических рекомендациях, также распространяются на применение территориальных единичных расценок (далее - ТЕР).</w:t>
      </w:r>
    </w:p>
    <w:p w:rsidR="00705457" w:rsidRDefault="00705457">
      <w:pPr>
        <w:pStyle w:val="ConsPlusNormal"/>
        <w:spacing w:before="220"/>
        <w:ind w:firstLine="540"/>
        <w:jc w:val="both"/>
      </w:pPr>
      <w:r>
        <w:t xml:space="preserve">9.2. В тех регионах, в которых </w:t>
      </w:r>
      <w:proofErr w:type="gramStart"/>
      <w:r>
        <w:t>отсутствуют утвержденные в установленном порядке сборники ТЕР</w:t>
      </w:r>
      <w:proofErr w:type="gramEnd"/>
      <w:r>
        <w:t>, при составлении сметной документации могут применяться федеральные единичные расценки с учетом пересчета в текущий уровень цен с применением соответствующих индексов перехода к текущим ценам.</w:t>
      </w: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right"/>
        <w:outlineLvl w:val="1"/>
      </w:pPr>
      <w:r>
        <w:t>Приложение 1</w:t>
      </w:r>
    </w:p>
    <w:p w:rsidR="00705457" w:rsidRDefault="00705457">
      <w:pPr>
        <w:pStyle w:val="ConsPlusNormal"/>
        <w:jc w:val="right"/>
      </w:pPr>
      <w:r>
        <w:t>к Методическим рекомендациям</w:t>
      </w:r>
    </w:p>
    <w:p w:rsidR="00705457" w:rsidRDefault="00705457">
      <w:pPr>
        <w:pStyle w:val="ConsPlusNormal"/>
        <w:jc w:val="right"/>
      </w:pPr>
      <w:r>
        <w:t xml:space="preserve">по применению </w:t>
      </w:r>
      <w:proofErr w:type="gramStart"/>
      <w:r>
        <w:t>федеральных</w:t>
      </w:r>
      <w:proofErr w:type="gramEnd"/>
      <w:r>
        <w:t xml:space="preserve"> единичных</w:t>
      </w:r>
    </w:p>
    <w:p w:rsidR="00705457" w:rsidRDefault="00705457">
      <w:pPr>
        <w:pStyle w:val="ConsPlusNormal"/>
        <w:jc w:val="right"/>
      </w:pPr>
      <w:r>
        <w:t xml:space="preserve">расценок на </w:t>
      </w:r>
      <w:proofErr w:type="gramStart"/>
      <w:r>
        <w:t>строительные</w:t>
      </w:r>
      <w:proofErr w:type="gramEnd"/>
      <w:r>
        <w:t>, специальные</w:t>
      </w:r>
    </w:p>
    <w:p w:rsidR="00705457" w:rsidRDefault="00705457">
      <w:pPr>
        <w:pStyle w:val="ConsPlusNormal"/>
        <w:jc w:val="right"/>
      </w:pPr>
      <w:r>
        <w:t>строительные, ремонтно-строительные,</w:t>
      </w:r>
    </w:p>
    <w:p w:rsidR="00705457" w:rsidRDefault="00705457">
      <w:pPr>
        <w:pStyle w:val="ConsPlusNormal"/>
        <w:jc w:val="right"/>
      </w:pPr>
      <w:r>
        <w:t>монтаж оборудования и пусконаладочные</w:t>
      </w:r>
    </w:p>
    <w:p w:rsidR="00705457" w:rsidRDefault="00705457">
      <w:pPr>
        <w:pStyle w:val="ConsPlusNormal"/>
        <w:jc w:val="right"/>
      </w:pPr>
      <w:r>
        <w:t>работы, утвержденным приказом</w:t>
      </w:r>
    </w:p>
    <w:p w:rsidR="00705457" w:rsidRDefault="00705457">
      <w:pPr>
        <w:pStyle w:val="ConsPlusNormal"/>
        <w:jc w:val="right"/>
      </w:pPr>
      <w:r>
        <w:t>Министерства строительства</w:t>
      </w:r>
    </w:p>
    <w:p w:rsidR="00705457" w:rsidRDefault="00705457">
      <w:pPr>
        <w:pStyle w:val="ConsPlusNormal"/>
        <w:jc w:val="right"/>
      </w:pPr>
      <w:r>
        <w:t>и жилищно-коммунального хозяйства</w:t>
      </w:r>
    </w:p>
    <w:p w:rsidR="00705457" w:rsidRDefault="00705457">
      <w:pPr>
        <w:pStyle w:val="ConsPlusNormal"/>
        <w:jc w:val="right"/>
      </w:pPr>
      <w:r>
        <w:t>Российской Федерации</w:t>
      </w:r>
    </w:p>
    <w:p w:rsidR="00705457" w:rsidRDefault="00705457">
      <w:pPr>
        <w:pStyle w:val="ConsPlusNormal"/>
        <w:jc w:val="right"/>
      </w:pPr>
      <w:r>
        <w:t>от "__" _______ 201_ г. N ___</w:t>
      </w:r>
    </w:p>
    <w:p w:rsidR="00705457" w:rsidRDefault="00705457">
      <w:pPr>
        <w:pStyle w:val="ConsPlusNormal"/>
        <w:jc w:val="both"/>
      </w:pPr>
    </w:p>
    <w:p w:rsidR="00705457" w:rsidRDefault="00705457">
      <w:pPr>
        <w:pStyle w:val="ConsPlusTitle"/>
        <w:jc w:val="center"/>
      </w:pPr>
      <w:bookmarkStart w:id="7" w:name="P409"/>
      <w:bookmarkEnd w:id="7"/>
      <w:r>
        <w:lastRenderedPageBreak/>
        <w:t>РЕКОМЕНДУЕМАЯ НОМЕНКЛАТУРА СБОРНИКОВ ЕДИНИЧНЫХ РАСЦЕНОК</w:t>
      </w:r>
    </w:p>
    <w:p w:rsidR="00705457" w:rsidRDefault="00705457">
      <w:pPr>
        <w:pStyle w:val="ConsPlusNormal"/>
        <w:jc w:val="both"/>
      </w:pPr>
    </w:p>
    <w:p w:rsidR="00705457" w:rsidRDefault="00705457">
      <w:pPr>
        <w:pStyle w:val="ConsPlusNormal"/>
        <w:jc w:val="right"/>
        <w:outlineLvl w:val="2"/>
      </w:pPr>
      <w:r>
        <w:t>Таблица 1</w:t>
      </w:r>
    </w:p>
    <w:p w:rsidR="00705457" w:rsidRDefault="00705457">
      <w:pPr>
        <w:pStyle w:val="ConsPlusNormal"/>
        <w:jc w:val="both"/>
      </w:pPr>
    </w:p>
    <w:p w:rsidR="00705457" w:rsidRDefault="00705457">
      <w:pPr>
        <w:pStyle w:val="ConsPlusTitle"/>
        <w:jc w:val="center"/>
      </w:pPr>
      <w:r>
        <w:t xml:space="preserve">Единичные расценки </w:t>
      </w:r>
      <w:proofErr w:type="gramStart"/>
      <w:r>
        <w:t>на</w:t>
      </w:r>
      <w:proofErr w:type="gramEnd"/>
      <w:r>
        <w:t xml:space="preserve"> строительные и специальные</w:t>
      </w:r>
    </w:p>
    <w:p w:rsidR="00705457" w:rsidRDefault="00705457">
      <w:pPr>
        <w:pStyle w:val="ConsPlusTitle"/>
        <w:jc w:val="center"/>
      </w:pPr>
      <w:r>
        <w:t>строительные работы</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705457">
        <w:tc>
          <w:tcPr>
            <w:tcW w:w="907" w:type="dxa"/>
          </w:tcPr>
          <w:p w:rsidR="00705457" w:rsidRDefault="00705457">
            <w:pPr>
              <w:pStyle w:val="ConsPlusNormal"/>
              <w:jc w:val="center"/>
            </w:pPr>
            <w:r>
              <w:t>Номер сборника</w:t>
            </w:r>
          </w:p>
        </w:tc>
        <w:tc>
          <w:tcPr>
            <w:tcW w:w="6520" w:type="dxa"/>
          </w:tcPr>
          <w:p w:rsidR="00705457" w:rsidRDefault="00705457">
            <w:pPr>
              <w:pStyle w:val="ConsPlusNormal"/>
              <w:jc w:val="center"/>
            </w:pPr>
            <w:r>
              <w:t>Наименование сборника</w:t>
            </w:r>
          </w:p>
        </w:tc>
        <w:tc>
          <w:tcPr>
            <w:tcW w:w="1644" w:type="dxa"/>
          </w:tcPr>
          <w:p w:rsidR="00705457" w:rsidRDefault="00705457">
            <w:pPr>
              <w:pStyle w:val="ConsPlusNormal"/>
              <w:jc w:val="center"/>
            </w:pPr>
            <w:r>
              <w:t xml:space="preserve">Шифр сборника </w:t>
            </w:r>
            <w:hyperlink w:anchor="P565" w:history="1">
              <w:r>
                <w:rPr>
                  <w:color w:val="0000FF"/>
                </w:rPr>
                <w:t>&lt;*&gt;</w:t>
              </w:r>
            </w:hyperlink>
          </w:p>
        </w:tc>
      </w:tr>
      <w:tr w:rsidR="00705457">
        <w:tc>
          <w:tcPr>
            <w:tcW w:w="907" w:type="dxa"/>
          </w:tcPr>
          <w:p w:rsidR="00705457" w:rsidRDefault="00705457">
            <w:pPr>
              <w:pStyle w:val="ConsPlusNormal"/>
              <w:jc w:val="center"/>
            </w:pPr>
            <w:r>
              <w:t>1</w:t>
            </w:r>
          </w:p>
        </w:tc>
        <w:tc>
          <w:tcPr>
            <w:tcW w:w="6520" w:type="dxa"/>
          </w:tcPr>
          <w:p w:rsidR="00705457" w:rsidRDefault="00705457">
            <w:pPr>
              <w:pStyle w:val="ConsPlusNormal"/>
              <w:jc w:val="center"/>
            </w:pPr>
            <w:r>
              <w:t>2</w:t>
            </w:r>
          </w:p>
        </w:tc>
        <w:tc>
          <w:tcPr>
            <w:tcW w:w="1644" w:type="dxa"/>
          </w:tcPr>
          <w:p w:rsidR="00705457" w:rsidRDefault="00705457">
            <w:pPr>
              <w:pStyle w:val="ConsPlusNormal"/>
              <w:jc w:val="center"/>
            </w:pPr>
            <w:r>
              <w:t>3</w:t>
            </w:r>
          </w:p>
        </w:tc>
      </w:tr>
      <w:tr w:rsidR="00705457">
        <w:tc>
          <w:tcPr>
            <w:tcW w:w="907" w:type="dxa"/>
            <w:vAlign w:val="center"/>
          </w:tcPr>
          <w:p w:rsidR="00705457" w:rsidRDefault="00705457">
            <w:pPr>
              <w:pStyle w:val="ConsPlusNormal"/>
              <w:jc w:val="center"/>
            </w:pPr>
            <w:bookmarkStart w:id="8" w:name="P422"/>
            <w:bookmarkEnd w:id="8"/>
            <w:r>
              <w:t>1</w:t>
            </w:r>
          </w:p>
        </w:tc>
        <w:tc>
          <w:tcPr>
            <w:tcW w:w="6520" w:type="dxa"/>
            <w:vAlign w:val="center"/>
          </w:tcPr>
          <w:p w:rsidR="00705457" w:rsidRDefault="00705457">
            <w:pPr>
              <w:pStyle w:val="ConsPlusNormal"/>
            </w:pPr>
            <w:r>
              <w:t>Земляные работы</w:t>
            </w:r>
          </w:p>
        </w:tc>
        <w:tc>
          <w:tcPr>
            <w:tcW w:w="1644" w:type="dxa"/>
            <w:vAlign w:val="center"/>
          </w:tcPr>
          <w:p w:rsidR="00705457" w:rsidRDefault="00705457">
            <w:pPr>
              <w:pStyle w:val="ConsPlusNormal"/>
              <w:jc w:val="center"/>
            </w:pPr>
            <w:hyperlink r:id="rId20" w:history="1">
              <w:r>
                <w:rPr>
                  <w:color w:val="0000FF"/>
                </w:rPr>
                <w:t>81-02-01-</w:t>
              </w:r>
            </w:hyperlink>
            <w:r>
              <w:t>...</w:t>
            </w:r>
          </w:p>
        </w:tc>
      </w:tr>
      <w:tr w:rsidR="00705457">
        <w:tc>
          <w:tcPr>
            <w:tcW w:w="907" w:type="dxa"/>
            <w:vAlign w:val="center"/>
          </w:tcPr>
          <w:p w:rsidR="00705457" w:rsidRDefault="00705457">
            <w:pPr>
              <w:pStyle w:val="ConsPlusNormal"/>
              <w:jc w:val="center"/>
            </w:pPr>
            <w:r>
              <w:t>2</w:t>
            </w:r>
          </w:p>
        </w:tc>
        <w:tc>
          <w:tcPr>
            <w:tcW w:w="6520" w:type="dxa"/>
            <w:vAlign w:val="center"/>
          </w:tcPr>
          <w:p w:rsidR="00705457" w:rsidRDefault="00705457">
            <w:pPr>
              <w:pStyle w:val="ConsPlusNormal"/>
            </w:pPr>
            <w:r>
              <w:t>Горно-вскрышные работы</w:t>
            </w:r>
          </w:p>
        </w:tc>
        <w:tc>
          <w:tcPr>
            <w:tcW w:w="1644" w:type="dxa"/>
            <w:vAlign w:val="center"/>
          </w:tcPr>
          <w:p w:rsidR="00705457" w:rsidRDefault="00705457">
            <w:pPr>
              <w:pStyle w:val="ConsPlusNormal"/>
              <w:jc w:val="center"/>
            </w:pPr>
            <w:hyperlink r:id="rId21" w:history="1">
              <w:r>
                <w:rPr>
                  <w:color w:val="0000FF"/>
                </w:rPr>
                <w:t>81-02-02-</w:t>
              </w:r>
            </w:hyperlink>
            <w:r>
              <w:t>...</w:t>
            </w:r>
          </w:p>
        </w:tc>
      </w:tr>
      <w:tr w:rsidR="00705457">
        <w:tc>
          <w:tcPr>
            <w:tcW w:w="907" w:type="dxa"/>
            <w:vAlign w:val="center"/>
          </w:tcPr>
          <w:p w:rsidR="00705457" w:rsidRDefault="00705457">
            <w:pPr>
              <w:pStyle w:val="ConsPlusNormal"/>
              <w:jc w:val="center"/>
            </w:pPr>
            <w:r>
              <w:t>3</w:t>
            </w:r>
          </w:p>
        </w:tc>
        <w:tc>
          <w:tcPr>
            <w:tcW w:w="6520" w:type="dxa"/>
            <w:vAlign w:val="center"/>
          </w:tcPr>
          <w:p w:rsidR="00705457" w:rsidRDefault="00705457">
            <w:pPr>
              <w:pStyle w:val="ConsPlusNormal"/>
            </w:pPr>
            <w:r>
              <w:t>Буровзрывные работы</w:t>
            </w:r>
          </w:p>
        </w:tc>
        <w:tc>
          <w:tcPr>
            <w:tcW w:w="1644" w:type="dxa"/>
            <w:vAlign w:val="center"/>
          </w:tcPr>
          <w:p w:rsidR="00705457" w:rsidRDefault="00705457">
            <w:pPr>
              <w:pStyle w:val="ConsPlusNormal"/>
              <w:jc w:val="center"/>
            </w:pPr>
            <w:hyperlink r:id="rId22" w:history="1">
              <w:r>
                <w:rPr>
                  <w:color w:val="0000FF"/>
                </w:rPr>
                <w:t>81-02-03-</w:t>
              </w:r>
            </w:hyperlink>
            <w:r>
              <w:t>...</w:t>
            </w:r>
          </w:p>
        </w:tc>
      </w:tr>
      <w:tr w:rsidR="00705457">
        <w:tc>
          <w:tcPr>
            <w:tcW w:w="907" w:type="dxa"/>
            <w:vAlign w:val="center"/>
          </w:tcPr>
          <w:p w:rsidR="00705457" w:rsidRDefault="00705457">
            <w:pPr>
              <w:pStyle w:val="ConsPlusNormal"/>
              <w:jc w:val="center"/>
            </w:pPr>
            <w:r>
              <w:t>4</w:t>
            </w:r>
          </w:p>
        </w:tc>
        <w:tc>
          <w:tcPr>
            <w:tcW w:w="6520" w:type="dxa"/>
            <w:vAlign w:val="center"/>
          </w:tcPr>
          <w:p w:rsidR="00705457" w:rsidRDefault="00705457">
            <w:pPr>
              <w:pStyle w:val="ConsPlusNormal"/>
            </w:pPr>
            <w:r>
              <w:t>Скважины</w:t>
            </w:r>
          </w:p>
        </w:tc>
        <w:tc>
          <w:tcPr>
            <w:tcW w:w="1644" w:type="dxa"/>
            <w:vAlign w:val="center"/>
          </w:tcPr>
          <w:p w:rsidR="00705457" w:rsidRDefault="00705457">
            <w:pPr>
              <w:pStyle w:val="ConsPlusNormal"/>
              <w:jc w:val="center"/>
            </w:pPr>
            <w:hyperlink r:id="rId23" w:history="1">
              <w:r>
                <w:rPr>
                  <w:color w:val="0000FF"/>
                </w:rPr>
                <w:t>81-02-04-</w:t>
              </w:r>
            </w:hyperlink>
            <w:r>
              <w:t>...</w:t>
            </w:r>
          </w:p>
        </w:tc>
      </w:tr>
      <w:tr w:rsidR="00705457">
        <w:tc>
          <w:tcPr>
            <w:tcW w:w="907" w:type="dxa"/>
            <w:vAlign w:val="center"/>
          </w:tcPr>
          <w:p w:rsidR="00705457" w:rsidRDefault="00705457">
            <w:pPr>
              <w:pStyle w:val="ConsPlusNormal"/>
              <w:jc w:val="center"/>
            </w:pPr>
            <w:r>
              <w:t>5</w:t>
            </w:r>
          </w:p>
        </w:tc>
        <w:tc>
          <w:tcPr>
            <w:tcW w:w="6520" w:type="dxa"/>
            <w:vAlign w:val="center"/>
          </w:tcPr>
          <w:p w:rsidR="00705457" w:rsidRDefault="00705457">
            <w:pPr>
              <w:pStyle w:val="ConsPlusNormal"/>
            </w:pPr>
            <w:r>
              <w:t>Свайные работы, опускные колодцы, закрепление грунтов</w:t>
            </w:r>
          </w:p>
        </w:tc>
        <w:tc>
          <w:tcPr>
            <w:tcW w:w="1644" w:type="dxa"/>
            <w:vAlign w:val="center"/>
          </w:tcPr>
          <w:p w:rsidR="00705457" w:rsidRDefault="00705457">
            <w:pPr>
              <w:pStyle w:val="ConsPlusNormal"/>
              <w:jc w:val="center"/>
            </w:pPr>
            <w:hyperlink r:id="rId24" w:history="1">
              <w:r>
                <w:rPr>
                  <w:color w:val="0000FF"/>
                </w:rPr>
                <w:t>81-02-05-</w:t>
              </w:r>
            </w:hyperlink>
            <w:r>
              <w:t>...</w:t>
            </w:r>
          </w:p>
        </w:tc>
      </w:tr>
      <w:tr w:rsidR="00705457">
        <w:tc>
          <w:tcPr>
            <w:tcW w:w="907" w:type="dxa"/>
            <w:vAlign w:val="center"/>
          </w:tcPr>
          <w:p w:rsidR="00705457" w:rsidRDefault="00705457">
            <w:pPr>
              <w:pStyle w:val="ConsPlusNormal"/>
              <w:jc w:val="center"/>
            </w:pPr>
            <w:r>
              <w:t>6</w:t>
            </w:r>
          </w:p>
        </w:tc>
        <w:tc>
          <w:tcPr>
            <w:tcW w:w="6520" w:type="dxa"/>
            <w:vAlign w:val="center"/>
          </w:tcPr>
          <w:p w:rsidR="00705457" w:rsidRDefault="00705457">
            <w:pPr>
              <w:pStyle w:val="ConsPlusNormal"/>
            </w:pPr>
            <w:r>
              <w:t>Бетонные и железобетонные конструкции монолитные</w:t>
            </w:r>
          </w:p>
        </w:tc>
        <w:tc>
          <w:tcPr>
            <w:tcW w:w="1644" w:type="dxa"/>
            <w:vAlign w:val="center"/>
          </w:tcPr>
          <w:p w:rsidR="00705457" w:rsidRDefault="00705457">
            <w:pPr>
              <w:pStyle w:val="ConsPlusNormal"/>
              <w:jc w:val="center"/>
            </w:pPr>
            <w:hyperlink r:id="rId25" w:history="1">
              <w:r>
                <w:rPr>
                  <w:color w:val="0000FF"/>
                </w:rPr>
                <w:t>81-02-06-</w:t>
              </w:r>
            </w:hyperlink>
            <w:r>
              <w:t>...</w:t>
            </w:r>
          </w:p>
        </w:tc>
      </w:tr>
      <w:tr w:rsidR="00705457">
        <w:tc>
          <w:tcPr>
            <w:tcW w:w="907" w:type="dxa"/>
            <w:vAlign w:val="center"/>
          </w:tcPr>
          <w:p w:rsidR="00705457" w:rsidRDefault="00705457">
            <w:pPr>
              <w:pStyle w:val="ConsPlusNormal"/>
              <w:jc w:val="center"/>
            </w:pPr>
            <w:r>
              <w:t>7</w:t>
            </w:r>
          </w:p>
        </w:tc>
        <w:tc>
          <w:tcPr>
            <w:tcW w:w="6520" w:type="dxa"/>
            <w:vAlign w:val="center"/>
          </w:tcPr>
          <w:p w:rsidR="00705457" w:rsidRDefault="00705457">
            <w:pPr>
              <w:pStyle w:val="ConsPlusNormal"/>
            </w:pPr>
            <w:r>
              <w:t>Бетонные и железобетонные конструкции сборные</w:t>
            </w:r>
          </w:p>
        </w:tc>
        <w:tc>
          <w:tcPr>
            <w:tcW w:w="1644" w:type="dxa"/>
            <w:vAlign w:val="center"/>
          </w:tcPr>
          <w:p w:rsidR="00705457" w:rsidRDefault="00705457">
            <w:pPr>
              <w:pStyle w:val="ConsPlusNormal"/>
              <w:jc w:val="center"/>
            </w:pPr>
            <w:hyperlink r:id="rId26" w:history="1">
              <w:r>
                <w:rPr>
                  <w:color w:val="0000FF"/>
                </w:rPr>
                <w:t>81-02-07-</w:t>
              </w:r>
            </w:hyperlink>
            <w:r>
              <w:t>...</w:t>
            </w:r>
          </w:p>
        </w:tc>
      </w:tr>
      <w:tr w:rsidR="00705457">
        <w:tc>
          <w:tcPr>
            <w:tcW w:w="907" w:type="dxa"/>
            <w:vAlign w:val="center"/>
          </w:tcPr>
          <w:p w:rsidR="00705457" w:rsidRDefault="00705457">
            <w:pPr>
              <w:pStyle w:val="ConsPlusNormal"/>
              <w:jc w:val="center"/>
            </w:pPr>
            <w:r>
              <w:t>8</w:t>
            </w:r>
          </w:p>
        </w:tc>
        <w:tc>
          <w:tcPr>
            <w:tcW w:w="6520" w:type="dxa"/>
            <w:vAlign w:val="center"/>
          </w:tcPr>
          <w:p w:rsidR="00705457" w:rsidRDefault="00705457">
            <w:pPr>
              <w:pStyle w:val="ConsPlusNormal"/>
            </w:pPr>
            <w:r>
              <w:t>Конструкции из кирпича и блоков</w:t>
            </w:r>
          </w:p>
        </w:tc>
        <w:tc>
          <w:tcPr>
            <w:tcW w:w="1644" w:type="dxa"/>
            <w:vAlign w:val="center"/>
          </w:tcPr>
          <w:p w:rsidR="00705457" w:rsidRDefault="00705457">
            <w:pPr>
              <w:pStyle w:val="ConsPlusNormal"/>
              <w:jc w:val="center"/>
            </w:pPr>
            <w:hyperlink r:id="rId27" w:history="1">
              <w:r>
                <w:rPr>
                  <w:color w:val="0000FF"/>
                </w:rPr>
                <w:t>81-02-08-</w:t>
              </w:r>
            </w:hyperlink>
            <w:r>
              <w:t>...</w:t>
            </w:r>
          </w:p>
        </w:tc>
      </w:tr>
      <w:tr w:rsidR="00705457">
        <w:tc>
          <w:tcPr>
            <w:tcW w:w="907" w:type="dxa"/>
            <w:vAlign w:val="center"/>
          </w:tcPr>
          <w:p w:rsidR="00705457" w:rsidRDefault="00705457">
            <w:pPr>
              <w:pStyle w:val="ConsPlusNormal"/>
              <w:jc w:val="center"/>
            </w:pPr>
            <w:r>
              <w:t>9</w:t>
            </w:r>
          </w:p>
        </w:tc>
        <w:tc>
          <w:tcPr>
            <w:tcW w:w="6520" w:type="dxa"/>
            <w:vAlign w:val="center"/>
          </w:tcPr>
          <w:p w:rsidR="00705457" w:rsidRDefault="00705457">
            <w:pPr>
              <w:pStyle w:val="ConsPlusNormal"/>
            </w:pPr>
            <w:r>
              <w:t>Строительные металлические конструкции</w:t>
            </w:r>
          </w:p>
        </w:tc>
        <w:tc>
          <w:tcPr>
            <w:tcW w:w="1644" w:type="dxa"/>
            <w:vAlign w:val="center"/>
          </w:tcPr>
          <w:p w:rsidR="00705457" w:rsidRDefault="00705457">
            <w:pPr>
              <w:pStyle w:val="ConsPlusNormal"/>
              <w:jc w:val="center"/>
            </w:pPr>
            <w:hyperlink r:id="rId28" w:history="1">
              <w:r>
                <w:rPr>
                  <w:color w:val="0000FF"/>
                </w:rPr>
                <w:t>81-02-09-</w:t>
              </w:r>
            </w:hyperlink>
            <w:r>
              <w:t>...</w:t>
            </w:r>
          </w:p>
        </w:tc>
      </w:tr>
      <w:tr w:rsidR="00705457">
        <w:tc>
          <w:tcPr>
            <w:tcW w:w="907" w:type="dxa"/>
            <w:vAlign w:val="center"/>
          </w:tcPr>
          <w:p w:rsidR="00705457" w:rsidRDefault="00705457">
            <w:pPr>
              <w:pStyle w:val="ConsPlusNormal"/>
              <w:jc w:val="center"/>
            </w:pPr>
            <w:r>
              <w:t>10</w:t>
            </w:r>
          </w:p>
        </w:tc>
        <w:tc>
          <w:tcPr>
            <w:tcW w:w="6520" w:type="dxa"/>
            <w:vAlign w:val="center"/>
          </w:tcPr>
          <w:p w:rsidR="00705457" w:rsidRDefault="00705457">
            <w:pPr>
              <w:pStyle w:val="ConsPlusNormal"/>
            </w:pPr>
            <w:r>
              <w:t>Деревянные конструкции</w:t>
            </w:r>
          </w:p>
        </w:tc>
        <w:tc>
          <w:tcPr>
            <w:tcW w:w="1644" w:type="dxa"/>
            <w:vAlign w:val="center"/>
          </w:tcPr>
          <w:p w:rsidR="00705457" w:rsidRDefault="00705457">
            <w:pPr>
              <w:pStyle w:val="ConsPlusNormal"/>
              <w:jc w:val="center"/>
            </w:pPr>
            <w:hyperlink r:id="rId29" w:history="1">
              <w:r>
                <w:rPr>
                  <w:color w:val="0000FF"/>
                </w:rPr>
                <w:t>81-02-10-</w:t>
              </w:r>
            </w:hyperlink>
            <w:r>
              <w:t>...</w:t>
            </w:r>
          </w:p>
        </w:tc>
      </w:tr>
      <w:tr w:rsidR="00705457">
        <w:tc>
          <w:tcPr>
            <w:tcW w:w="907" w:type="dxa"/>
            <w:vAlign w:val="center"/>
          </w:tcPr>
          <w:p w:rsidR="00705457" w:rsidRDefault="00705457">
            <w:pPr>
              <w:pStyle w:val="ConsPlusNormal"/>
              <w:jc w:val="center"/>
            </w:pPr>
            <w:r>
              <w:t>11</w:t>
            </w:r>
          </w:p>
        </w:tc>
        <w:tc>
          <w:tcPr>
            <w:tcW w:w="6520" w:type="dxa"/>
            <w:vAlign w:val="center"/>
          </w:tcPr>
          <w:p w:rsidR="00705457" w:rsidRDefault="00705457">
            <w:pPr>
              <w:pStyle w:val="ConsPlusNormal"/>
            </w:pPr>
            <w:r>
              <w:t>Полы</w:t>
            </w:r>
          </w:p>
        </w:tc>
        <w:tc>
          <w:tcPr>
            <w:tcW w:w="1644" w:type="dxa"/>
            <w:vAlign w:val="center"/>
          </w:tcPr>
          <w:p w:rsidR="00705457" w:rsidRDefault="00705457">
            <w:pPr>
              <w:pStyle w:val="ConsPlusNormal"/>
              <w:jc w:val="center"/>
            </w:pPr>
            <w:hyperlink r:id="rId30" w:history="1">
              <w:r>
                <w:rPr>
                  <w:color w:val="0000FF"/>
                </w:rPr>
                <w:t>81-02-11-</w:t>
              </w:r>
            </w:hyperlink>
            <w:r>
              <w:t>...</w:t>
            </w:r>
          </w:p>
        </w:tc>
      </w:tr>
      <w:tr w:rsidR="00705457">
        <w:tc>
          <w:tcPr>
            <w:tcW w:w="907" w:type="dxa"/>
            <w:vAlign w:val="center"/>
          </w:tcPr>
          <w:p w:rsidR="00705457" w:rsidRDefault="00705457">
            <w:pPr>
              <w:pStyle w:val="ConsPlusNormal"/>
              <w:jc w:val="center"/>
            </w:pPr>
            <w:r>
              <w:t>12</w:t>
            </w:r>
          </w:p>
        </w:tc>
        <w:tc>
          <w:tcPr>
            <w:tcW w:w="6520" w:type="dxa"/>
            <w:vAlign w:val="center"/>
          </w:tcPr>
          <w:p w:rsidR="00705457" w:rsidRDefault="00705457">
            <w:pPr>
              <w:pStyle w:val="ConsPlusNormal"/>
            </w:pPr>
            <w:r>
              <w:t>Кровли</w:t>
            </w:r>
          </w:p>
        </w:tc>
        <w:tc>
          <w:tcPr>
            <w:tcW w:w="1644" w:type="dxa"/>
            <w:vAlign w:val="center"/>
          </w:tcPr>
          <w:p w:rsidR="00705457" w:rsidRDefault="00705457">
            <w:pPr>
              <w:pStyle w:val="ConsPlusNormal"/>
              <w:jc w:val="center"/>
            </w:pPr>
            <w:hyperlink r:id="rId31" w:history="1">
              <w:r>
                <w:rPr>
                  <w:color w:val="0000FF"/>
                </w:rPr>
                <w:t>81-02-12-</w:t>
              </w:r>
            </w:hyperlink>
            <w:r>
              <w:t>...</w:t>
            </w:r>
          </w:p>
        </w:tc>
      </w:tr>
      <w:tr w:rsidR="00705457">
        <w:tc>
          <w:tcPr>
            <w:tcW w:w="907" w:type="dxa"/>
            <w:vAlign w:val="center"/>
          </w:tcPr>
          <w:p w:rsidR="00705457" w:rsidRDefault="00705457">
            <w:pPr>
              <w:pStyle w:val="ConsPlusNormal"/>
              <w:jc w:val="center"/>
            </w:pPr>
            <w:r>
              <w:t>13</w:t>
            </w:r>
          </w:p>
        </w:tc>
        <w:tc>
          <w:tcPr>
            <w:tcW w:w="6520" w:type="dxa"/>
            <w:vAlign w:val="center"/>
          </w:tcPr>
          <w:p w:rsidR="00705457" w:rsidRDefault="00705457">
            <w:pPr>
              <w:pStyle w:val="ConsPlusNormal"/>
            </w:pPr>
            <w:r>
              <w:t>Защита строительных конструкций и оборудования от коррозии</w:t>
            </w:r>
          </w:p>
        </w:tc>
        <w:tc>
          <w:tcPr>
            <w:tcW w:w="1644" w:type="dxa"/>
            <w:vAlign w:val="center"/>
          </w:tcPr>
          <w:p w:rsidR="00705457" w:rsidRDefault="00705457">
            <w:pPr>
              <w:pStyle w:val="ConsPlusNormal"/>
              <w:jc w:val="center"/>
            </w:pPr>
            <w:hyperlink r:id="rId32" w:history="1">
              <w:r>
                <w:rPr>
                  <w:color w:val="0000FF"/>
                </w:rPr>
                <w:t>81-02-13-</w:t>
              </w:r>
            </w:hyperlink>
            <w:r>
              <w:t>...</w:t>
            </w:r>
          </w:p>
        </w:tc>
      </w:tr>
      <w:tr w:rsidR="00705457">
        <w:tc>
          <w:tcPr>
            <w:tcW w:w="907" w:type="dxa"/>
            <w:vAlign w:val="center"/>
          </w:tcPr>
          <w:p w:rsidR="00705457" w:rsidRDefault="00705457">
            <w:pPr>
              <w:pStyle w:val="ConsPlusNormal"/>
              <w:jc w:val="center"/>
            </w:pPr>
            <w:r>
              <w:t>14</w:t>
            </w:r>
          </w:p>
        </w:tc>
        <w:tc>
          <w:tcPr>
            <w:tcW w:w="6520" w:type="dxa"/>
            <w:vAlign w:val="center"/>
          </w:tcPr>
          <w:p w:rsidR="00705457" w:rsidRDefault="00705457">
            <w:pPr>
              <w:pStyle w:val="ConsPlusNormal"/>
            </w:pPr>
            <w:r>
              <w:t>Конструкции в сельском строительстве</w:t>
            </w:r>
          </w:p>
        </w:tc>
        <w:tc>
          <w:tcPr>
            <w:tcW w:w="1644" w:type="dxa"/>
            <w:vAlign w:val="center"/>
          </w:tcPr>
          <w:p w:rsidR="00705457" w:rsidRDefault="00705457">
            <w:pPr>
              <w:pStyle w:val="ConsPlusNormal"/>
              <w:jc w:val="center"/>
            </w:pPr>
            <w:hyperlink r:id="rId33" w:history="1">
              <w:r>
                <w:rPr>
                  <w:color w:val="0000FF"/>
                </w:rPr>
                <w:t>81-02-14-</w:t>
              </w:r>
            </w:hyperlink>
            <w:r>
              <w:t>...</w:t>
            </w:r>
          </w:p>
        </w:tc>
      </w:tr>
      <w:tr w:rsidR="00705457">
        <w:tc>
          <w:tcPr>
            <w:tcW w:w="907" w:type="dxa"/>
            <w:vAlign w:val="center"/>
          </w:tcPr>
          <w:p w:rsidR="00705457" w:rsidRDefault="00705457">
            <w:pPr>
              <w:pStyle w:val="ConsPlusNormal"/>
              <w:jc w:val="center"/>
            </w:pPr>
            <w:r>
              <w:t>15</w:t>
            </w:r>
          </w:p>
        </w:tc>
        <w:tc>
          <w:tcPr>
            <w:tcW w:w="6520" w:type="dxa"/>
            <w:vAlign w:val="center"/>
          </w:tcPr>
          <w:p w:rsidR="00705457" w:rsidRDefault="00705457">
            <w:pPr>
              <w:pStyle w:val="ConsPlusNormal"/>
            </w:pPr>
            <w:r>
              <w:t>Отделочные работы</w:t>
            </w:r>
          </w:p>
        </w:tc>
        <w:tc>
          <w:tcPr>
            <w:tcW w:w="1644" w:type="dxa"/>
            <w:vAlign w:val="center"/>
          </w:tcPr>
          <w:p w:rsidR="00705457" w:rsidRDefault="00705457">
            <w:pPr>
              <w:pStyle w:val="ConsPlusNormal"/>
              <w:jc w:val="center"/>
            </w:pPr>
            <w:hyperlink r:id="rId34" w:history="1">
              <w:r>
                <w:rPr>
                  <w:color w:val="0000FF"/>
                </w:rPr>
                <w:t>81-02-15-</w:t>
              </w:r>
            </w:hyperlink>
            <w:r>
              <w:t>...</w:t>
            </w:r>
          </w:p>
        </w:tc>
      </w:tr>
      <w:tr w:rsidR="00705457">
        <w:tc>
          <w:tcPr>
            <w:tcW w:w="907" w:type="dxa"/>
            <w:vAlign w:val="center"/>
          </w:tcPr>
          <w:p w:rsidR="00705457" w:rsidRDefault="00705457">
            <w:pPr>
              <w:pStyle w:val="ConsPlusNormal"/>
              <w:jc w:val="center"/>
            </w:pPr>
            <w:r>
              <w:t>16</w:t>
            </w:r>
          </w:p>
        </w:tc>
        <w:tc>
          <w:tcPr>
            <w:tcW w:w="6520" w:type="dxa"/>
            <w:vAlign w:val="center"/>
          </w:tcPr>
          <w:p w:rsidR="00705457" w:rsidRDefault="00705457">
            <w:pPr>
              <w:pStyle w:val="ConsPlusNormal"/>
            </w:pPr>
            <w:r>
              <w:t>Трубопроводы внутренние</w:t>
            </w:r>
          </w:p>
        </w:tc>
        <w:tc>
          <w:tcPr>
            <w:tcW w:w="1644" w:type="dxa"/>
            <w:vAlign w:val="center"/>
          </w:tcPr>
          <w:p w:rsidR="00705457" w:rsidRDefault="00705457">
            <w:pPr>
              <w:pStyle w:val="ConsPlusNormal"/>
              <w:jc w:val="center"/>
            </w:pPr>
            <w:hyperlink r:id="rId35" w:history="1">
              <w:r>
                <w:rPr>
                  <w:color w:val="0000FF"/>
                </w:rPr>
                <w:t>81-02-16-</w:t>
              </w:r>
            </w:hyperlink>
            <w:r>
              <w:t>...</w:t>
            </w:r>
          </w:p>
        </w:tc>
      </w:tr>
      <w:tr w:rsidR="00705457">
        <w:tc>
          <w:tcPr>
            <w:tcW w:w="907" w:type="dxa"/>
            <w:vAlign w:val="center"/>
          </w:tcPr>
          <w:p w:rsidR="00705457" w:rsidRDefault="00705457">
            <w:pPr>
              <w:pStyle w:val="ConsPlusNormal"/>
              <w:jc w:val="center"/>
            </w:pPr>
            <w:r>
              <w:t>17</w:t>
            </w:r>
          </w:p>
        </w:tc>
        <w:tc>
          <w:tcPr>
            <w:tcW w:w="6520" w:type="dxa"/>
            <w:vAlign w:val="center"/>
          </w:tcPr>
          <w:p w:rsidR="00705457" w:rsidRDefault="00705457">
            <w:pPr>
              <w:pStyle w:val="ConsPlusNormal"/>
            </w:pPr>
            <w:r>
              <w:t>Водопровод и канализация - внутренние устройства</w:t>
            </w:r>
          </w:p>
        </w:tc>
        <w:tc>
          <w:tcPr>
            <w:tcW w:w="1644" w:type="dxa"/>
            <w:vAlign w:val="center"/>
          </w:tcPr>
          <w:p w:rsidR="00705457" w:rsidRDefault="00705457">
            <w:pPr>
              <w:pStyle w:val="ConsPlusNormal"/>
              <w:jc w:val="center"/>
            </w:pPr>
            <w:hyperlink r:id="rId36" w:history="1">
              <w:r>
                <w:rPr>
                  <w:color w:val="0000FF"/>
                </w:rPr>
                <w:t>81-02-17-</w:t>
              </w:r>
            </w:hyperlink>
            <w:r>
              <w:t>...</w:t>
            </w:r>
          </w:p>
        </w:tc>
      </w:tr>
      <w:tr w:rsidR="00705457">
        <w:tc>
          <w:tcPr>
            <w:tcW w:w="907" w:type="dxa"/>
            <w:vAlign w:val="center"/>
          </w:tcPr>
          <w:p w:rsidR="00705457" w:rsidRDefault="00705457">
            <w:pPr>
              <w:pStyle w:val="ConsPlusNormal"/>
              <w:jc w:val="center"/>
            </w:pPr>
            <w:r>
              <w:t>18</w:t>
            </w:r>
          </w:p>
        </w:tc>
        <w:tc>
          <w:tcPr>
            <w:tcW w:w="6520" w:type="dxa"/>
            <w:vAlign w:val="center"/>
          </w:tcPr>
          <w:p w:rsidR="00705457" w:rsidRDefault="00705457">
            <w:pPr>
              <w:pStyle w:val="ConsPlusNormal"/>
            </w:pPr>
            <w:r>
              <w:t>Отопление - внутренние устройства</w:t>
            </w:r>
          </w:p>
        </w:tc>
        <w:tc>
          <w:tcPr>
            <w:tcW w:w="1644" w:type="dxa"/>
            <w:vAlign w:val="center"/>
          </w:tcPr>
          <w:p w:rsidR="00705457" w:rsidRDefault="00705457">
            <w:pPr>
              <w:pStyle w:val="ConsPlusNormal"/>
              <w:jc w:val="center"/>
            </w:pPr>
            <w:hyperlink r:id="rId37" w:history="1">
              <w:r>
                <w:rPr>
                  <w:color w:val="0000FF"/>
                </w:rPr>
                <w:t>81-02-18-</w:t>
              </w:r>
            </w:hyperlink>
            <w:r>
              <w:t>...</w:t>
            </w:r>
          </w:p>
        </w:tc>
      </w:tr>
      <w:tr w:rsidR="00705457">
        <w:tc>
          <w:tcPr>
            <w:tcW w:w="907" w:type="dxa"/>
            <w:vAlign w:val="center"/>
          </w:tcPr>
          <w:p w:rsidR="00705457" w:rsidRDefault="00705457">
            <w:pPr>
              <w:pStyle w:val="ConsPlusNormal"/>
              <w:jc w:val="center"/>
            </w:pPr>
            <w:r>
              <w:t>19</w:t>
            </w:r>
          </w:p>
        </w:tc>
        <w:tc>
          <w:tcPr>
            <w:tcW w:w="6520" w:type="dxa"/>
            <w:vAlign w:val="center"/>
          </w:tcPr>
          <w:p w:rsidR="00705457" w:rsidRDefault="00705457">
            <w:pPr>
              <w:pStyle w:val="ConsPlusNormal"/>
            </w:pPr>
            <w:r>
              <w:t>Газоснабжение - внутренние устройства</w:t>
            </w:r>
          </w:p>
        </w:tc>
        <w:tc>
          <w:tcPr>
            <w:tcW w:w="1644" w:type="dxa"/>
            <w:vAlign w:val="center"/>
          </w:tcPr>
          <w:p w:rsidR="00705457" w:rsidRDefault="00705457">
            <w:pPr>
              <w:pStyle w:val="ConsPlusNormal"/>
              <w:jc w:val="center"/>
            </w:pPr>
            <w:hyperlink r:id="rId38" w:history="1">
              <w:r>
                <w:rPr>
                  <w:color w:val="0000FF"/>
                </w:rPr>
                <w:t>81-02-19-</w:t>
              </w:r>
            </w:hyperlink>
            <w:r>
              <w:t>...</w:t>
            </w:r>
          </w:p>
        </w:tc>
      </w:tr>
      <w:tr w:rsidR="00705457">
        <w:tc>
          <w:tcPr>
            <w:tcW w:w="907" w:type="dxa"/>
            <w:vAlign w:val="center"/>
          </w:tcPr>
          <w:p w:rsidR="00705457" w:rsidRDefault="00705457">
            <w:pPr>
              <w:pStyle w:val="ConsPlusNormal"/>
              <w:jc w:val="center"/>
            </w:pPr>
            <w:r>
              <w:t>20</w:t>
            </w:r>
          </w:p>
        </w:tc>
        <w:tc>
          <w:tcPr>
            <w:tcW w:w="6520" w:type="dxa"/>
            <w:vAlign w:val="center"/>
          </w:tcPr>
          <w:p w:rsidR="00705457" w:rsidRDefault="00705457">
            <w:pPr>
              <w:pStyle w:val="ConsPlusNormal"/>
            </w:pPr>
            <w:r>
              <w:t>Вентиляция и кондиционирование воздуха</w:t>
            </w:r>
          </w:p>
        </w:tc>
        <w:tc>
          <w:tcPr>
            <w:tcW w:w="1644" w:type="dxa"/>
            <w:vAlign w:val="center"/>
          </w:tcPr>
          <w:p w:rsidR="00705457" w:rsidRDefault="00705457">
            <w:pPr>
              <w:pStyle w:val="ConsPlusNormal"/>
              <w:jc w:val="center"/>
            </w:pPr>
            <w:hyperlink r:id="rId39" w:history="1">
              <w:r>
                <w:rPr>
                  <w:color w:val="0000FF"/>
                </w:rPr>
                <w:t>81-02-20-</w:t>
              </w:r>
            </w:hyperlink>
            <w:r>
              <w:t>...</w:t>
            </w:r>
          </w:p>
        </w:tc>
      </w:tr>
      <w:tr w:rsidR="00705457">
        <w:tc>
          <w:tcPr>
            <w:tcW w:w="907" w:type="dxa"/>
            <w:vAlign w:val="center"/>
          </w:tcPr>
          <w:p w:rsidR="00705457" w:rsidRDefault="00705457">
            <w:pPr>
              <w:pStyle w:val="ConsPlusNormal"/>
              <w:jc w:val="center"/>
            </w:pPr>
            <w:r>
              <w:t>21</w:t>
            </w:r>
          </w:p>
        </w:tc>
        <w:tc>
          <w:tcPr>
            <w:tcW w:w="6520" w:type="dxa"/>
            <w:vAlign w:val="center"/>
          </w:tcPr>
          <w:p w:rsidR="00705457" w:rsidRDefault="00705457">
            <w:pPr>
              <w:pStyle w:val="ConsPlusNormal"/>
            </w:pPr>
            <w:r>
              <w:t>Временные сборно-разборные здания и сооружения</w:t>
            </w:r>
          </w:p>
        </w:tc>
        <w:tc>
          <w:tcPr>
            <w:tcW w:w="1644" w:type="dxa"/>
            <w:vAlign w:val="center"/>
          </w:tcPr>
          <w:p w:rsidR="00705457" w:rsidRDefault="00705457">
            <w:pPr>
              <w:pStyle w:val="ConsPlusNormal"/>
              <w:jc w:val="center"/>
            </w:pPr>
            <w:hyperlink r:id="rId40" w:history="1">
              <w:r>
                <w:rPr>
                  <w:color w:val="0000FF"/>
                </w:rPr>
                <w:t>81-02-21-</w:t>
              </w:r>
            </w:hyperlink>
            <w:r>
              <w:t>...</w:t>
            </w:r>
          </w:p>
        </w:tc>
      </w:tr>
      <w:tr w:rsidR="00705457">
        <w:tc>
          <w:tcPr>
            <w:tcW w:w="907" w:type="dxa"/>
            <w:vAlign w:val="center"/>
          </w:tcPr>
          <w:p w:rsidR="00705457" w:rsidRDefault="00705457">
            <w:pPr>
              <w:pStyle w:val="ConsPlusNormal"/>
              <w:jc w:val="center"/>
            </w:pPr>
            <w:r>
              <w:t>22</w:t>
            </w:r>
          </w:p>
        </w:tc>
        <w:tc>
          <w:tcPr>
            <w:tcW w:w="6520" w:type="dxa"/>
            <w:vAlign w:val="center"/>
          </w:tcPr>
          <w:p w:rsidR="00705457" w:rsidRDefault="00705457">
            <w:pPr>
              <w:pStyle w:val="ConsPlusNormal"/>
            </w:pPr>
            <w:r>
              <w:t>Водопровод - наружные сети</w:t>
            </w:r>
          </w:p>
        </w:tc>
        <w:tc>
          <w:tcPr>
            <w:tcW w:w="1644" w:type="dxa"/>
            <w:vAlign w:val="center"/>
          </w:tcPr>
          <w:p w:rsidR="00705457" w:rsidRDefault="00705457">
            <w:pPr>
              <w:pStyle w:val="ConsPlusNormal"/>
              <w:jc w:val="center"/>
            </w:pPr>
            <w:hyperlink r:id="rId41" w:history="1">
              <w:r>
                <w:rPr>
                  <w:color w:val="0000FF"/>
                </w:rPr>
                <w:t>81-02-22-</w:t>
              </w:r>
            </w:hyperlink>
            <w:r>
              <w:t>...</w:t>
            </w:r>
          </w:p>
        </w:tc>
      </w:tr>
      <w:tr w:rsidR="00705457">
        <w:tc>
          <w:tcPr>
            <w:tcW w:w="907" w:type="dxa"/>
            <w:vAlign w:val="center"/>
          </w:tcPr>
          <w:p w:rsidR="00705457" w:rsidRDefault="00705457">
            <w:pPr>
              <w:pStyle w:val="ConsPlusNormal"/>
              <w:jc w:val="center"/>
            </w:pPr>
            <w:r>
              <w:t>23</w:t>
            </w:r>
          </w:p>
        </w:tc>
        <w:tc>
          <w:tcPr>
            <w:tcW w:w="6520" w:type="dxa"/>
            <w:vAlign w:val="center"/>
          </w:tcPr>
          <w:p w:rsidR="00705457" w:rsidRDefault="00705457">
            <w:pPr>
              <w:pStyle w:val="ConsPlusNormal"/>
            </w:pPr>
            <w:r>
              <w:t>Канализация - наружные сети</w:t>
            </w:r>
          </w:p>
        </w:tc>
        <w:tc>
          <w:tcPr>
            <w:tcW w:w="1644" w:type="dxa"/>
            <w:vAlign w:val="center"/>
          </w:tcPr>
          <w:p w:rsidR="00705457" w:rsidRDefault="00705457">
            <w:pPr>
              <w:pStyle w:val="ConsPlusNormal"/>
              <w:jc w:val="center"/>
            </w:pPr>
            <w:hyperlink r:id="rId42" w:history="1">
              <w:r>
                <w:rPr>
                  <w:color w:val="0000FF"/>
                </w:rPr>
                <w:t>81-02-23-</w:t>
              </w:r>
            </w:hyperlink>
            <w:r>
              <w:t>...</w:t>
            </w:r>
          </w:p>
        </w:tc>
      </w:tr>
      <w:tr w:rsidR="00705457">
        <w:tc>
          <w:tcPr>
            <w:tcW w:w="907" w:type="dxa"/>
            <w:vAlign w:val="center"/>
          </w:tcPr>
          <w:p w:rsidR="00705457" w:rsidRDefault="00705457">
            <w:pPr>
              <w:pStyle w:val="ConsPlusNormal"/>
              <w:jc w:val="center"/>
            </w:pPr>
            <w:r>
              <w:lastRenderedPageBreak/>
              <w:t>24</w:t>
            </w:r>
          </w:p>
        </w:tc>
        <w:tc>
          <w:tcPr>
            <w:tcW w:w="6520" w:type="dxa"/>
            <w:vAlign w:val="center"/>
          </w:tcPr>
          <w:p w:rsidR="00705457" w:rsidRDefault="00705457">
            <w:pPr>
              <w:pStyle w:val="ConsPlusNormal"/>
            </w:pPr>
            <w:r>
              <w:t>Теплоснабжение и газопроводы - наружные сети</w:t>
            </w:r>
          </w:p>
        </w:tc>
        <w:tc>
          <w:tcPr>
            <w:tcW w:w="1644" w:type="dxa"/>
            <w:vAlign w:val="center"/>
          </w:tcPr>
          <w:p w:rsidR="00705457" w:rsidRDefault="00705457">
            <w:pPr>
              <w:pStyle w:val="ConsPlusNormal"/>
              <w:jc w:val="center"/>
            </w:pPr>
            <w:hyperlink r:id="rId43" w:history="1">
              <w:r>
                <w:rPr>
                  <w:color w:val="0000FF"/>
                </w:rPr>
                <w:t>81-02-24-</w:t>
              </w:r>
            </w:hyperlink>
            <w:r>
              <w:t>...</w:t>
            </w:r>
          </w:p>
        </w:tc>
      </w:tr>
      <w:tr w:rsidR="00705457">
        <w:tc>
          <w:tcPr>
            <w:tcW w:w="907" w:type="dxa"/>
            <w:vAlign w:val="center"/>
          </w:tcPr>
          <w:p w:rsidR="00705457" w:rsidRDefault="00705457">
            <w:pPr>
              <w:pStyle w:val="ConsPlusNormal"/>
              <w:jc w:val="center"/>
            </w:pPr>
            <w:r>
              <w:t>25</w:t>
            </w:r>
          </w:p>
        </w:tc>
        <w:tc>
          <w:tcPr>
            <w:tcW w:w="6520" w:type="dxa"/>
            <w:vAlign w:val="center"/>
          </w:tcPr>
          <w:p w:rsidR="00705457" w:rsidRDefault="00705457">
            <w:pPr>
              <w:pStyle w:val="ConsPlusNormal"/>
            </w:pPr>
            <w:r>
              <w:t>Магистральные и промысловые трубопроводы</w:t>
            </w:r>
          </w:p>
        </w:tc>
        <w:tc>
          <w:tcPr>
            <w:tcW w:w="1644" w:type="dxa"/>
            <w:vAlign w:val="center"/>
          </w:tcPr>
          <w:p w:rsidR="00705457" w:rsidRDefault="00705457">
            <w:pPr>
              <w:pStyle w:val="ConsPlusNormal"/>
              <w:jc w:val="center"/>
            </w:pPr>
            <w:hyperlink r:id="rId44" w:history="1">
              <w:r>
                <w:rPr>
                  <w:color w:val="0000FF"/>
                </w:rPr>
                <w:t>81-02-25-</w:t>
              </w:r>
            </w:hyperlink>
            <w:r>
              <w:t>...</w:t>
            </w:r>
          </w:p>
        </w:tc>
      </w:tr>
      <w:tr w:rsidR="00705457">
        <w:tc>
          <w:tcPr>
            <w:tcW w:w="907" w:type="dxa"/>
            <w:vAlign w:val="center"/>
          </w:tcPr>
          <w:p w:rsidR="00705457" w:rsidRDefault="00705457">
            <w:pPr>
              <w:pStyle w:val="ConsPlusNormal"/>
              <w:jc w:val="center"/>
            </w:pPr>
            <w:r>
              <w:t>26</w:t>
            </w:r>
          </w:p>
        </w:tc>
        <w:tc>
          <w:tcPr>
            <w:tcW w:w="6520" w:type="dxa"/>
            <w:vAlign w:val="center"/>
          </w:tcPr>
          <w:p w:rsidR="00705457" w:rsidRDefault="00705457">
            <w:pPr>
              <w:pStyle w:val="ConsPlusNormal"/>
            </w:pPr>
            <w:r>
              <w:t>Теплоизоляционные работы</w:t>
            </w:r>
          </w:p>
        </w:tc>
        <w:tc>
          <w:tcPr>
            <w:tcW w:w="1644" w:type="dxa"/>
            <w:vAlign w:val="center"/>
          </w:tcPr>
          <w:p w:rsidR="00705457" w:rsidRDefault="00705457">
            <w:pPr>
              <w:pStyle w:val="ConsPlusNormal"/>
              <w:jc w:val="center"/>
            </w:pPr>
            <w:hyperlink r:id="rId45" w:history="1">
              <w:r>
                <w:rPr>
                  <w:color w:val="0000FF"/>
                </w:rPr>
                <w:t>81-02-26-</w:t>
              </w:r>
            </w:hyperlink>
            <w:r>
              <w:t>...</w:t>
            </w:r>
          </w:p>
        </w:tc>
      </w:tr>
      <w:tr w:rsidR="00705457">
        <w:tc>
          <w:tcPr>
            <w:tcW w:w="907" w:type="dxa"/>
            <w:vAlign w:val="center"/>
          </w:tcPr>
          <w:p w:rsidR="00705457" w:rsidRDefault="00705457">
            <w:pPr>
              <w:pStyle w:val="ConsPlusNormal"/>
              <w:jc w:val="center"/>
            </w:pPr>
            <w:r>
              <w:t>27</w:t>
            </w:r>
          </w:p>
        </w:tc>
        <w:tc>
          <w:tcPr>
            <w:tcW w:w="6520" w:type="dxa"/>
            <w:vAlign w:val="center"/>
          </w:tcPr>
          <w:p w:rsidR="00705457" w:rsidRDefault="00705457">
            <w:pPr>
              <w:pStyle w:val="ConsPlusNormal"/>
            </w:pPr>
            <w:r>
              <w:t>Автомобильные дороги</w:t>
            </w:r>
          </w:p>
        </w:tc>
        <w:tc>
          <w:tcPr>
            <w:tcW w:w="1644" w:type="dxa"/>
            <w:vAlign w:val="center"/>
          </w:tcPr>
          <w:p w:rsidR="00705457" w:rsidRDefault="00705457">
            <w:pPr>
              <w:pStyle w:val="ConsPlusNormal"/>
              <w:jc w:val="center"/>
            </w:pPr>
            <w:hyperlink r:id="rId46" w:history="1">
              <w:r>
                <w:rPr>
                  <w:color w:val="0000FF"/>
                </w:rPr>
                <w:t>81-02-27-</w:t>
              </w:r>
            </w:hyperlink>
            <w:r>
              <w:t>...</w:t>
            </w:r>
          </w:p>
        </w:tc>
      </w:tr>
      <w:tr w:rsidR="00705457">
        <w:tc>
          <w:tcPr>
            <w:tcW w:w="907" w:type="dxa"/>
            <w:vAlign w:val="center"/>
          </w:tcPr>
          <w:p w:rsidR="00705457" w:rsidRDefault="00705457">
            <w:pPr>
              <w:pStyle w:val="ConsPlusNormal"/>
              <w:jc w:val="center"/>
            </w:pPr>
            <w:r>
              <w:t>28</w:t>
            </w:r>
          </w:p>
        </w:tc>
        <w:tc>
          <w:tcPr>
            <w:tcW w:w="6520" w:type="dxa"/>
            <w:vAlign w:val="center"/>
          </w:tcPr>
          <w:p w:rsidR="00705457" w:rsidRDefault="00705457">
            <w:pPr>
              <w:pStyle w:val="ConsPlusNormal"/>
            </w:pPr>
            <w:r>
              <w:t>Железные дороги</w:t>
            </w:r>
          </w:p>
        </w:tc>
        <w:tc>
          <w:tcPr>
            <w:tcW w:w="1644" w:type="dxa"/>
            <w:vAlign w:val="center"/>
          </w:tcPr>
          <w:p w:rsidR="00705457" w:rsidRDefault="00705457">
            <w:pPr>
              <w:pStyle w:val="ConsPlusNormal"/>
              <w:jc w:val="center"/>
            </w:pPr>
            <w:hyperlink r:id="rId47" w:history="1">
              <w:r>
                <w:rPr>
                  <w:color w:val="0000FF"/>
                </w:rPr>
                <w:t>81-02-28-</w:t>
              </w:r>
            </w:hyperlink>
            <w:r>
              <w:t>...</w:t>
            </w:r>
          </w:p>
        </w:tc>
      </w:tr>
      <w:tr w:rsidR="00705457">
        <w:tc>
          <w:tcPr>
            <w:tcW w:w="907" w:type="dxa"/>
            <w:vAlign w:val="center"/>
          </w:tcPr>
          <w:p w:rsidR="00705457" w:rsidRDefault="00705457">
            <w:pPr>
              <w:pStyle w:val="ConsPlusNormal"/>
              <w:jc w:val="center"/>
            </w:pPr>
            <w:r>
              <w:t>29</w:t>
            </w:r>
          </w:p>
        </w:tc>
        <w:tc>
          <w:tcPr>
            <w:tcW w:w="6520" w:type="dxa"/>
            <w:vAlign w:val="center"/>
          </w:tcPr>
          <w:p w:rsidR="00705457" w:rsidRDefault="00705457">
            <w:pPr>
              <w:pStyle w:val="ConsPlusNormal"/>
            </w:pPr>
            <w:r>
              <w:t>Тоннели и метрополитены</w:t>
            </w:r>
          </w:p>
        </w:tc>
        <w:tc>
          <w:tcPr>
            <w:tcW w:w="1644" w:type="dxa"/>
            <w:vAlign w:val="center"/>
          </w:tcPr>
          <w:p w:rsidR="00705457" w:rsidRDefault="00705457">
            <w:pPr>
              <w:pStyle w:val="ConsPlusNormal"/>
              <w:jc w:val="center"/>
            </w:pPr>
            <w:hyperlink r:id="rId48" w:history="1">
              <w:r>
                <w:rPr>
                  <w:color w:val="0000FF"/>
                </w:rPr>
                <w:t>81-02-29-</w:t>
              </w:r>
            </w:hyperlink>
            <w:r>
              <w:t>...</w:t>
            </w:r>
          </w:p>
        </w:tc>
      </w:tr>
      <w:tr w:rsidR="00705457">
        <w:tc>
          <w:tcPr>
            <w:tcW w:w="907" w:type="dxa"/>
            <w:vAlign w:val="center"/>
          </w:tcPr>
          <w:p w:rsidR="00705457" w:rsidRDefault="00705457">
            <w:pPr>
              <w:pStyle w:val="ConsPlusNormal"/>
              <w:jc w:val="center"/>
            </w:pPr>
            <w:r>
              <w:t>30</w:t>
            </w:r>
          </w:p>
        </w:tc>
        <w:tc>
          <w:tcPr>
            <w:tcW w:w="6520" w:type="dxa"/>
            <w:vAlign w:val="center"/>
          </w:tcPr>
          <w:p w:rsidR="00705457" w:rsidRDefault="00705457">
            <w:pPr>
              <w:pStyle w:val="ConsPlusNormal"/>
            </w:pPr>
            <w:r>
              <w:t>Мосты и трубы</w:t>
            </w:r>
          </w:p>
        </w:tc>
        <w:tc>
          <w:tcPr>
            <w:tcW w:w="1644" w:type="dxa"/>
            <w:vAlign w:val="center"/>
          </w:tcPr>
          <w:p w:rsidR="00705457" w:rsidRDefault="00705457">
            <w:pPr>
              <w:pStyle w:val="ConsPlusNormal"/>
              <w:jc w:val="center"/>
            </w:pPr>
            <w:hyperlink r:id="rId49" w:history="1">
              <w:r>
                <w:rPr>
                  <w:color w:val="0000FF"/>
                </w:rPr>
                <w:t>81-02-30-</w:t>
              </w:r>
            </w:hyperlink>
            <w:r>
              <w:t>...</w:t>
            </w:r>
          </w:p>
        </w:tc>
      </w:tr>
      <w:tr w:rsidR="00705457">
        <w:tc>
          <w:tcPr>
            <w:tcW w:w="907" w:type="dxa"/>
            <w:vAlign w:val="center"/>
          </w:tcPr>
          <w:p w:rsidR="00705457" w:rsidRDefault="00705457">
            <w:pPr>
              <w:pStyle w:val="ConsPlusNormal"/>
              <w:jc w:val="center"/>
            </w:pPr>
            <w:r>
              <w:t>31</w:t>
            </w:r>
          </w:p>
        </w:tc>
        <w:tc>
          <w:tcPr>
            <w:tcW w:w="6520" w:type="dxa"/>
            <w:vAlign w:val="center"/>
          </w:tcPr>
          <w:p w:rsidR="00705457" w:rsidRDefault="00705457">
            <w:pPr>
              <w:pStyle w:val="ConsPlusNormal"/>
            </w:pPr>
            <w:r>
              <w:t>Аэродромы</w:t>
            </w:r>
          </w:p>
        </w:tc>
        <w:tc>
          <w:tcPr>
            <w:tcW w:w="1644" w:type="dxa"/>
            <w:vAlign w:val="center"/>
          </w:tcPr>
          <w:p w:rsidR="00705457" w:rsidRDefault="00705457">
            <w:pPr>
              <w:pStyle w:val="ConsPlusNormal"/>
              <w:jc w:val="center"/>
            </w:pPr>
            <w:hyperlink r:id="rId50" w:history="1">
              <w:r>
                <w:rPr>
                  <w:color w:val="0000FF"/>
                </w:rPr>
                <w:t>81-02-31-</w:t>
              </w:r>
            </w:hyperlink>
            <w:r>
              <w:t>...</w:t>
            </w:r>
          </w:p>
        </w:tc>
      </w:tr>
      <w:tr w:rsidR="00705457">
        <w:tc>
          <w:tcPr>
            <w:tcW w:w="907" w:type="dxa"/>
            <w:vAlign w:val="center"/>
          </w:tcPr>
          <w:p w:rsidR="00705457" w:rsidRDefault="00705457">
            <w:pPr>
              <w:pStyle w:val="ConsPlusNormal"/>
              <w:jc w:val="center"/>
            </w:pPr>
            <w:r>
              <w:t>32</w:t>
            </w:r>
          </w:p>
        </w:tc>
        <w:tc>
          <w:tcPr>
            <w:tcW w:w="6520" w:type="dxa"/>
            <w:vAlign w:val="center"/>
          </w:tcPr>
          <w:p w:rsidR="00705457" w:rsidRDefault="00705457">
            <w:pPr>
              <w:pStyle w:val="ConsPlusNormal"/>
            </w:pPr>
            <w:r>
              <w:t>Трамвайные пути</w:t>
            </w:r>
          </w:p>
        </w:tc>
        <w:tc>
          <w:tcPr>
            <w:tcW w:w="1644" w:type="dxa"/>
            <w:vAlign w:val="center"/>
          </w:tcPr>
          <w:p w:rsidR="00705457" w:rsidRDefault="00705457">
            <w:pPr>
              <w:pStyle w:val="ConsPlusNormal"/>
              <w:jc w:val="center"/>
            </w:pPr>
            <w:hyperlink r:id="rId51" w:history="1">
              <w:r>
                <w:rPr>
                  <w:color w:val="0000FF"/>
                </w:rPr>
                <w:t>81-02-32-</w:t>
              </w:r>
            </w:hyperlink>
            <w:r>
              <w:t>...</w:t>
            </w:r>
          </w:p>
        </w:tc>
      </w:tr>
      <w:tr w:rsidR="00705457">
        <w:tc>
          <w:tcPr>
            <w:tcW w:w="907" w:type="dxa"/>
            <w:vAlign w:val="center"/>
          </w:tcPr>
          <w:p w:rsidR="00705457" w:rsidRDefault="00705457">
            <w:pPr>
              <w:pStyle w:val="ConsPlusNormal"/>
              <w:jc w:val="center"/>
            </w:pPr>
            <w:r>
              <w:t>33</w:t>
            </w:r>
          </w:p>
        </w:tc>
        <w:tc>
          <w:tcPr>
            <w:tcW w:w="6520" w:type="dxa"/>
            <w:vAlign w:val="center"/>
          </w:tcPr>
          <w:p w:rsidR="00705457" w:rsidRDefault="00705457">
            <w:pPr>
              <w:pStyle w:val="ConsPlusNormal"/>
            </w:pPr>
            <w:r>
              <w:t>Линии электропередачи</w:t>
            </w:r>
          </w:p>
        </w:tc>
        <w:tc>
          <w:tcPr>
            <w:tcW w:w="1644" w:type="dxa"/>
            <w:vAlign w:val="center"/>
          </w:tcPr>
          <w:p w:rsidR="00705457" w:rsidRDefault="00705457">
            <w:pPr>
              <w:pStyle w:val="ConsPlusNormal"/>
              <w:jc w:val="center"/>
            </w:pPr>
            <w:hyperlink r:id="rId52" w:history="1">
              <w:r>
                <w:rPr>
                  <w:color w:val="0000FF"/>
                </w:rPr>
                <w:t>81-02-33-</w:t>
              </w:r>
            </w:hyperlink>
            <w:r>
              <w:t>...</w:t>
            </w:r>
          </w:p>
        </w:tc>
      </w:tr>
      <w:tr w:rsidR="00705457">
        <w:tc>
          <w:tcPr>
            <w:tcW w:w="907" w:type="dxa"/>
            <w:vAlign w:val="center"/>
          </w:tcPr>
          <w:p w:rsidR="00705457" w:rsidRDefault="00705457">
            <w:pPr>
              <w:pStyle w:val="ConsPlusNormal"/>
              <w:jc w:val="center"/>
            </w:pPr>
            <w:r>
              <w:t>34</w:t>
            </w:r>
          </w:p>
        </w:tc>
        <w:tc>
          <w:tcPr>
            <w:tcW w:w="6520" w:type="dxa"/>
            <w:vAlign w:val="center"/>
          </w:tcPr>
          <w:p w:rsidR="00705457" w:rsidRDefault="00705457">
            <w:pPr>
              <w:pStyle w:val="ConsPlusNormal"/>
            </w:pPr>
            <w:r>
              <w:t>Сооружения связи, радиовещания и телевидения</w:t>
            </w:r>
          </w:p>
        </w:tc>
        <w:tc>
          <w:tcPr>
            <w:tcW w:w="1644" w:type="dxa"/>
            <w:vAlign w:val="center"/>
          </w:tcPr>
          <w:p w:rsidR="00705457" w:rsidRDefault="00705457">
            <w:pPr>
              <w:pStyle w:val="ConsPlusNormal"/>
              <w:jc w:val="center"/>
            </w:pPr>
            <w:hyperlink r:id="rId53" w:history="1">
              <w:r>
                <w:rPr>
                  <w:color w:val="0000FF"/>
                </w:rPr>
                <w:t>81-02-34-</w:t>
              </w:r>
            </w:hyperlink>
            <w:r>
              <w:t>...</w:t>
            </w:r>
          </w:p>
        </w:tc>
      </w:tr>
      <w:tr w:rsidR="00705457">
        <w:tc>
          <w:tcPr>
            <w:tcW w:w="907" w:type="dxa"/>
            <w:vAlign w:val="center"/>
          </w:tcPr>
          <w:p w:rsidR="00705457" w:rsidRDefault="00705457">
            <w:pPr>
              <w:pStyle w:val="ConsPlusNormal"/>
              <w:jc w:val="center"/>
            </w:pPr>
            <w:r>
              <w:t>35</w:t>
            </w:r>
          </w:p>
        </w:tc>
        <w:tc>
          <w:tcPr>
            <w:tcW w:w="6520" w:type="dxa"/>
            <w:vAlign w:val="center"/>
          </w:tcPr>
          <w:p w:rsidR="00705457" w:rsidRDefault="00705457">
            <w:pPr>
              <w:pStyle w:val="ConsPlusNormal"/>
            </w:pPr>
            <w:r>
              <w:t>Горнопроходческие работы</w:t>
            </w:r>
          </w:p>
        </w:tc>
        <w:tc>
          <w:tcPr>
            <w:tcW w:w="1644" w:type="dxa"/>
            <w:vAlign w:val="center"/>
          </w:tcPr>
          <w:p w:rsidR="00705457" w:rsidRDefault="00705457">
            <w:pPr>
              <w:pStyle w:val="ConsPlusNormal"/>
              <w:jc w:val="center"/>
            </w:pPr>
            <w:hyperlink r:id="rId54" w:history="1">
              <w:r>
                <w:rPr>
                  <w:color w:val="0000FF"/>
                </w:rPr>
                <w:t>81-02-35-</w:t>
              </w:r>
            </w:hyperlink>
            <w:r>
              <w:t>...</w:t>
            </w:r>
          </w:p>
        </w:tc>
      </w:tr>
      <w:tr w:rsidR="00705457">
        <w:tc>
          <w:tcPr>
            <w:tcW w:w="907" w:type="dxa"/>
            <w:vAlign w:val="center"/>
          </w:tcPr>
          <w:p w:rsidR="00705457" w:rsidRDefault="00705457">
            <w:pPr>
              <w:pStyle w:val="ConsPlusNormal"/>
              <w:jc w:val="center"/>
            </w:pPr>
            <w:r>
              <w:t>36</w:t>
            </w:r>
          </w:p>
        </w:tc>
        <w:tc>
          <w:tcPr>
            <w:tcW w:w="6520" w:type="dxa"/>
            <w:vAlign w:val="center"/>
          </w:tcPr>
          <w:p w:rsidR="00705457" w:rsidRDefault="00705457">
            <w:pPr>
              <w:pStyle w:val="ConsPlusNormal"/>
            </w:pPr>
            <w:r>
              <w:t>Земляные конструкции гидротехнических сооружений</w:t>
            </w:r>
          </w:p>
        </w:tc>
        <w:tc>
          <w:tcPr>
            <w:tcW w:w="1644" w:type="dxa"/>
            <w:vAlign w:val="center"/>
          </w:tcPr>
          <w:p w:rsidR="00705457" w:rsidRDefault="00705457">
            <w:pPr>
              <w:pStyle w:val="ConsPlusNormal"/>
              <w:jc w:val="center"/>
            </w:pPr>
            <w:hyperlink r:id="rId55" w:history="1">
              <w:r>
                <w:rPr>
                  <w:color w:val="0000FF"/>
                </w:rPr>
                <w:t>81-02-36-</w:t>
              </w:r>
            </w:hyperlink>
            <w:r>
              <w:t>...</w:t>
            </w:r>
          </w:p>
        </w:tc>
      </w:tr>
      <w:tr w:rsidR="00705457">
        <w:tc>
          <w:tcPr>
            <w:tcW w:w="907" w:type="dxa"/>
            <w:vAlign w:val="center"/>
          </w:tcPr>
          <w:p w:rsidR="00705457" w:rsidRDefault="00705457">
            <w:pPr>
              <w:pStyle w:val="ConsPlusNormal"/>
              <w:jc w:val="center"/>
            </w:pPr>
            <w:r>
              <w:t>37</w:t>
            </w:r>
          </w:p>
        </w:tc>
        <w:tc>
          <w:tcPr>
            <w:tcW w:w="6520" w:type="dxa"/>
            <w:vAlign w:val="center"/>
          </w:tcPr>
          <w:p w:rsidR="00705457" w:rsidRDefault="00705457">
            <w:pPr>
              <w:pStyle w:val="ConsPlusNormal"/>
            </w:pPr>
            <w:r>
              <w:t>Бетонные и железобетонные конструкции гидротехнических сооружений</w:t>
            </w:r>
          </w:p>
        </w:tc>
        <w:tc>
          <w:tcPr>
            <w:tcW w:w="1644" w:type="dxa"/>
            <w:vAlign w:val="center"/>
          </w:tcPr>
          <w:p w:rsidR="00705457" w:rsidRDefault="00705457">
            <w:pPr>
              <w:pStyle w:val="ConsPlusNormal"/>
              <w:jc w:val="center"/>
            </w:pPr>
            <w:hyperlink r:id="rId56" w:history="1">
              <w:r>
                <w:rPr>
                  <w:color w:val="0000FF"/>
                </w:rPr>
                <w:t>81-02-37-</w:t>
              </w:r>
            </w:hyperlink>
            <w:r>
              <w:t>...</w:t>
            </w:r>
          </w:p>
        </w:tc>
      </w:tr>
      <w:tr w:rsidR="00705457">
        <w:tc>
          <w:tcPr>
            <w:tcW w:w="907" w:type="dxa"/>
            <w:vAlign w:val="center"/>
          </w:tcPr>
          <w:p w:rsidR="00705457" w:rsidRDefault="00705457">
            <w:pPr>
              <w:pStyle w:val="ConsPlusNormal"/>
              <w:jc w:val="center"/>
            </w:pPr>
            <w:r>
              <w:t>38</w:t>
            </w:r>
          </w:p>
        </w:tc>
        <w:tc>
          <w:tcPr>
            <w:tcW w:w="6520" w:type="dxa"/>
            <w:vAlign w:val="center"/>
          </w:tcPr>
          <w:p w:rsidR="00705457" w:rsidRDefault="00705457">
            <w:pPr>
              <w:pStyle w:val="ConsPlusNormal"/>
            </w:pPr>
            <w:r>
              <w:t>Каменные конструкции гидротехнических сооружений</w:t>
            </w:r>
          </w:p>
        </w:tc>
        <w:tc>
          <w:tcPr>
            <w:tcW w:w="1644" w:type="dxa"/>
            <w:vAlign w:val="center"/>
          </w:tcPr>
          <w:p w:rsidR="00705457" w:rsidRDefault="00705457">
            <w:pPr>
              <w:pStyle w:val="ConsPlusNormal"/>
              <w:jc w:val="center"/>
            </w:pPr>
            <w:hyperlink r:id="rId57" w:history="1">
              <w:r>
                <w:rPr>
                  <w:color w:val="0000FF"/>
                </w:rPr>
                <w:t>81-02-38-</w:t>
              </w:r>
            </w:hyperlink>
            <w:r>
              <w:t>...</w:t>
            </w:r>
          </w:p>
        </w:tc>
      </w:tr>
      <w:tr w:rsidR="00705457">
        <w:tc>
          <w:tcPr>
            <w:tcW w:w="907" w:type="dxa"/>
            <w:vAlign w:val="center"/>
          </w:tcPr>
          <w:p w:rsidR="00705457" w:rsidRDefault="00705457">
            <w:pPr>
              <w:pStyle w:val="ConsPlusNormal"/>
              <w:jc w:val="center"/>
            </w:pPr>
            <w:r>
              <w:t>39</w:t>
            </w:r>
          </w:p>
        </w:tc>
        <w:tc>
          <w:tcPr>
            <w:tcW w:w="6520" w:type="dxa"/>
            <w:vAlign w:val="center"/>
          </w:tcPr>
          <w:p w:rsidR="00705457" w:rsidRDefault="00705457">
            <w:pPr>
              <w:pStyle w:val="ConsPlusNormal"/>
            </w:pPr>
            <w:r>
              <w:t>Металлические конструкции гидротехнических сооружений</w:t>
            </w:r>
          </w:p>
        </w:tc>
        <w:tc>
          <w:tcPr>
            <w:tcW w:w="1644" w:type="dxa"/>
            <w:vAlign w:val="center"/>
          </w:tcPr>
          <w:p w:rsidR="00705457" w:rsidRDefault="00705457">
            <w:pPr>
              <w:pStyle w:val="ConsPlusNormal"/>
              <w:jc w:val="center"/>
            </w:pPr>
            <w:hyperlink r:id="rId58" w:history="1">
              <w:r>
                <w:rPr>
                  <w:color w:val="0000FF"/>
                </w:rPr>
                <w:t>81-02-39-</w:t>
              </w:r>
            </w:hyperlink>
            <w:r>
              <w:t>...</w:t>
            </w:r>
          </w:p>
        </w:tc>
      </w:tr>
      <w:tr w:rsidR="00705457">
        <w:tc>
          <w:tcPr>
            <w:tcW w:w="907" w:type="dxa"/>
            <w:vAlign w:val="center"/>
          </w:tcPr>
          <w:p w:rsidR="00705457" w:rsidRDefault="00705457">
            <w:pPr>
              <w:pStyle w:val="ConsPlusNormal"/>
              <w:jc w:val="center"/>
            </w:pPr>
            <w:r>
              <w:t>40</w:t>
            </w:r>
          </w:p>
        </w:tc>
        <w:tc>
          <w:tcPr>
            <w:tcW w:w="6520" w:type="dxa"/>
            <w:vAlign w:val="center"/>
          </w:tcPr>
          <w:p w:rsidR="00705457" w:rsidRDefault="00705457">
            <w:pPr>
              <w:pStyle w:val="ConsPlusNormal"/>
            </w:pPr>
            <w:r>
              <w:t>Деревянные конструкции гидротехнических сооружений</w:t>
            </w:r>
          </w:p>
        </w:tc>
        <w:tc>
          <w:tcPr>
            <w:tcW w:w="1644" w:type="dxa"/>
            <w:vAlign w:val="center"/>
          </w:tcPr>
          <w:p w:rsidR="00705457" w:rsidRDefault="00705457">
            <w:pPr>
              <w:pStyle w:val="ConsPlusNormal"/>
              <w:jc w:val="center"/>
            </w:pPr>
            <w:hyperlink r:id="rId59" w:history="1">
              <w:r>
                <w:rPr>
                  <w:color w:val="0000FF"/>
                </w:rPr>
                <w:t>81-02-40-</w:t>
              </w:r>
            </w:hyperlink>
            <w:r>
              <w:t>...</w:t>
            </w:r>
          </w:p>
        </w:tc>
      </w:tr>
      <w:tr w:rsidR="00705457">
        <w:tc>
          <w:tcPr>
            <w:tcW w:w="907" w:type="dxa"/>
            <w:vAlign w:val="center"/>
          </w:tcPr>
          <w:p w:rsidR="00705457" w:rsidRDefault="00705457">
            <w:pPr>
              <w:pStyle w:val="ConsPlusNormal"/>
              <w:jc w:val="center"/>
            </w:pPr>
            <w:r>
              <w:t>41</w:t>
            </w:r>
          </w:p>
        </w:tc>
        <w:tc>
          <w:tcPr>
            <w:tcW w:w="6520" w:type="dxa"/>
            <w:vAlign w:val="center"/>
          </w:tcPr>
          <w:p w:rsidR="00705457" w:rsidRDefault="00705457">
            <w:pPr>
              <w:pStyle w:val="ConsPlusNormal"/>
            </w:pPr>
            <w:r>
              <w:t>Гидроизоляционные работы в гидротехнических сооружениях</w:t>
            </w:r>
          </w:p>
        </w:tc>
        <w:tc>
          <w:tcPr>
            <w:tcW w:w="1644" w:type="dxa"/>
            <w:vAlign w:val="center"/>
          </w:tcPr>
          <w:p w:rsidR="00705457" w:rsidRDefault="00705457">
            <w:pPr>
              <w:pStyle w:val="ConsPlusNormal"/>
              <w:jc w:val="center"/>
            </w:pPr>
            <w:hyperlink r:id="rId60" w:history="1">
              <w:r>
                <w:rPr>
                  <w:color w:val="0000FF"/>
                </w:rPr>
                <w:t>81-02-41-</w:t>
              </w:r>
            </w:hyperlink>
            <w:r>
              <w:t>...</w:t>
            </w:r>
          </w:p>
        </w:tc>
      </w:tr>
      <w:tr w:rsidR="00705457">
        <w:tc>
          <w:tcPr>
            <w:tcW w:w="907" w:type="dxa"/>
            <w:vAlign w:val="center"/>
          </w:tcPr>
          <w:p w:rsidR="00705457" w:rsidRDefault="00705457">
            <w:pPr>
              <w:pStyle w:val="ConsPlusNormal"/>
              <w:jc w:val="center"/>
            </w:pPr>
            <w:r>
              <w:t>42</w:t>
            </w:r>
          </w:p>
        </w:tc>
        <w:tc>
          <w:tcPr>
            <w:tcW w:w="6520" w:type="dxa"/>
            <w:vAlign w:val="center"/>
          </w:tcPr>
          <w:p w:rsidR="00705457" w:rsidRDefault="00705457">
            <w:pPr>
              <w:pStyle w:val="ConsPlusNormal"/>
            </w:pPr>
            <w:r>
              <w:t>Берегоукрепительные работы</w:t>
            </w:r>
          </w:p>
        </w:tc>
        <w:tc>
          <w:tcPr>
            <w:tcW w:w="1644" w:type="dxa"/>
            <w:vAlign w:val="center"/>
          </w:tcPr>
          <w:p w:rsidR="00705457" w:rsidRDefault="00705457">
            <w:pPr>
              <w:pStyle w:val="ConsPlusNormal"/>
              <w:jc w:val="center"/>
            </w:pPr>
            <w:hyperlink r:id="rId61" w:history="1">
              <w:r>
                <w:rPr>
                  <w:color w:val="0000FF"/>
                </w:rPr>
                <w:t>81-02-42-</w:t>
              </w:r>
            </w:hyperlink>
            <w:r>
              <w:t>...</w:t>
            </w:r>
          </w:p>
        </w:tc>
      </w:tr>
      <w:tr w:rsidR="00705457">
        <w:tc>
          <w:tcPr>
            <w:tcW w:w="907" w:type="dxa"/>
            <w:vAlign w:val="center"/>
          </w:tcPr>
          <w:p w:rsidR="00705457" w:rsidRDefault="00705457">
            <w:pPr>
              <w:pStyle w:val="ConsPlusNormal"/>
              <w:jc w:val="center"/>
            </w:pPr>
            <w:r>
              <w:t>43</w:t>
            </w:r>
          </w:p>
        </w:tc>
        <w:tc>
          <w:tcPr>
            <w:tcW w:w="6520" w:type="dxa"/>
            <w:vAlign w:val="center"/>
          </w:tcPr>
          <w:p w:rsidR="00705457" w:rsidRDefault="00705457">
            <w:pPr>
              <w:pStyle w:val="ConsPlusNormal"/>
            </w:pPr>
            <w:r>
              <w:t>Судовозные пути стапелей и слипов</w:t>
            </w:r>
          </w:p>
        </w:tc>
        <w:tc>
          <w:tcPr>
            <w:tcW w:w="1644" w:type="dxa"/>
            <w:vAlign w:val="center"/>
          </w:tcPr>
          <w:p w:rsidR="00705457" w:rsidRDefault="00705457">
            <w:pPr>
              <w:pStyle w:val="ConsPlusNormal"/>
              <w:jc w:val="center"/>
            </w:pPr>
            <w:hyperlink r:id="rId62" w:history="1">
              <w:r>
                <w:rPr>
                  <w:color w:val="0000FF"/>
                </w:rPr>
                <w:t>81-02-43-</w:t>
              </w:r>
            </w:hyperlink>
            <w:r>
              <w:t>...</w:t>
            </w:r>
          </w:p>
        </w:tc>
      </w:tr>
      <w:tr w:rsidR="00705457">
        <w:tc>
          <w:tcPr>
            <w:tcW w:w="907" w:type="dxa"/>
            <w:vAlign w:val="center"/>
          </w:tcPr>
          <w:p w:rsidR="00705457" w:rsidRDefault="00705457">
            <w:pPr>
              <w:pStyle w:val="ConsPlusNormal"/>
              <w:jc w:val="center"/>
            </w:pPr>
            <w:r>
              <w:t>44</w:t>
            </w:r>
          </w:p>
        </w:tc>
        <w:tc>
          <w:tcPr>
            <w:tcW w:w="6520" w:type="dxa"/>
            <w:vAlign w:val="center"/>
          </w:tcPr>
          <w:p w:rsidR="00705457" w:rsidRDefault="00705457">
            <w:pPr>
              <w:pStyle w:val="ConsPlusNormal"/>
            </w:pPr>
            <w:r>
              <w:t>Подводно-строительные (водолазные) работы</w:t>
            </w:r>
          </w:p>
        </w:tc>
        <w:tc>
          <w:tcPr>
            <w:tcW w:w="1644" w:type="dxa"/>
            <w:vAlign w:val="center"/>
          </w:tcPr>
          <w:p w:rsidR="00705457" w:rsidRDefault="00705457">
            <w:pPr>
              <w:pStyle w:val="ConsPlusNormal"/>
              <w:jc w:val="center"/>
            </w:pPr>
            <w:hyperlink r:id="rId63" w:history="1">
              <w:r>
                <w:rPr>
                  <w:color w:val="0000FF"/>
                </w:rPr>
                <w:t>81-02-44-</w:t>
              </w:r>
            </w:hyperlink>
            <w:r>
              <w:t>...</w:t>
            </w:r>
          </w:p>
        </w:tc>
      </w:tr>
      <w:tr w:rsidR="00705457">
        <w:tc>
          <w:tcPr>
            <w:tcW w:w="907" w:type="dxa"/>
            <w:vAlign w:val="center"/>
          </w:tcPr>
          <w:p w:rsidR="00705457" w:rsidRDefault="00705457">
            <w:pPr>
              <w:pStyle w:val="ConsPlusNormal"/>
              <w:jc w:val="center"/>
            </w:pPr>
            <w:r>
              <w:t>45</w:t>
            </w:r>
          </w:p>
        </w:tc>
        <w:tc>
          <w:tcPr>
            <w:tcW w:w="6520" w:type="dxa"/>
            <w:vAlign w:val="center"/>
          </w:tcPr>
          <w:p w:rsidR="00705457" w:rsidRDefault="00705457">
            <w:pPr>
              <w:pStyle w:val="ConsPlusNormal"/>
            </w:pPr>
            <w:r>
              <w:t>Промышленные печи и трубы</w:t>
            </w:r>
          </w:p>
        </w:tc>
        <w:tc>
          <w:tcPr>
            <w:tcW w:w="1644" w:type="dxa"/>
            <w:vAlign w:val="center"/>
          </w:tcPr>
          <w:p w:rsidR="00705457" w:rsidRDefault="00705457">
            <w:pPr>
              <w:pStyle w:val="ConsPlusNormal"/>
              <w:jc w:val="center"/>
            </w:pPr>
            <w:hyperlink r:id="rId64" w:history="1">
              <w:r>
                <w:rPr>
                  <w:color w:val="0000FF"/>
                </w:rPr>
                <w:t>81-02-45-</w:t>
              </w:r>
            </w:hyperlink>
            <w:r>
              <w:t>...</w:t>
            </w:r>
          </w:p>
        </w:tc>
      </w:tr>
      <w:tr w:rsidR="00705457">
        <w:tc>
          <w:tcPr>
            <w:tcW w:w="907" w:type="dxa"/>
            <w:vAlign w:val="center"/>
          </w:tcPr>
          <w:p w:rsidR="00705457" w:rsidRDefault="00705457">
            <w:pPr>
              <w:pStyle w:val="ConsPlusNormal"/>
              <w:jc w:val="center"/>
            </w:pPr>
            <w:r>
              <w:t>46</w:t>
            </w:r>
          </w:p>
        </w:tc>
        <w:tc>
          <w:tcPr>
            <w:tcW w:w="6520" w:type="dxa"/>
            <w:vAlign w:val="center"/>
          </w:tcPr>
          <w:p w:rsidR="00705457" w:rsidRDefault="00705457">
            <w:pPr>
              <w:pStyle w:val="ConsPlusNormal"/>
            </w:pPr>
            <w:r>
              <w:t>Работы при реконструкции зданий и сооружений</w:t>
            </w:r>
          </w:p>
        </w:tc>
        <w:tc>
          <w:tcPr>
            <w:tcW w:w="1644" w:type="dxa"/>
            <w:vAlign w:val="center"/>
          </w:tcPr>
          <w:p w:rsidR="00705457" w:rsidRDefault="00705457">
            <w:pPr>
              <w:pStyle w:val="ConsPlusNormal"/>
              <w:jc w:val="center"/>
            </w:pPr>
            <w:hyperlink r:id="rId65" w:history="1">
              <w:r>
                <w:rPr>
                  <w:color w:val="0000FF"/>
                </w:rPr>
                <w:t>81-02-46-</w:t>
              </w:r>
            </w:hyperlink>
            <w:r>
              <w:t>...</w:t>
            </w:r>
          </w:p>
        </w:tc>
      </w:tr>
      <w:tr w:rsidR="00705457">
        <w:tc>
          <w:tcPr>
            <w:tcW w:w="907" w:type="dxa"/>
            <w:vAlign w:val="center"/>
          </w:tcPr>
          <w:p w:rsidR="00705457" w:rsidRDefault="00705457">
            <w:pPr>
              <w:pStyle w:val="ConsPlusNormal"/>
              <w:jc w:val="center"/>
            </w:pPr>
            <w:bookmarkStart w:id="9" w:name="P560"/>
            <w:bookmarkEnd w:id="9"/>
            <w:r>
              <w:t>47</w:t>
            </w:r>
          </w:p>
        </w:tc>
        <w:tc>
          <w:tcPr>
            <w:tcW w:w="6520" w:type="dxa"/>
            <w:vAlign w:val="center"/>
          </w:tcPr>
          <w:p w:rsidR="00705457" w:rsidRDefault="00705457">
            <w:pPr>
              <w:pStyle w:val="ConsPlusNormal"/>
            </w:pPr>
            <w:r>
              <w:t>Озеленение, защитные лесонасаждения</w:t>
            </w:r>
          </w:p>
        </w:tc>
        <w:tc>
          <w:tcPr>
            <w:tcW w:w="1644" w:type="dxa"/>
            <w:vAlign w:val="center"/>
          </w:tcPr>
          <w:p w:rsidR="00705457" w:rsidRDefault="00705457">
            <w:pPr>
              <w:pStyle w:val="ConsPlusNormal"/>
              <w:jc w:val="center"/>
            </w:pPr>
            <w:hyperlink r:id="rId66" w:history="1">
              <w:r>
                <w:rPr>
                  <w:color w:val="0000FF"/>
                </w:rPr>
                <w:t>81-02-47-</w:t>
              </w:r>
            </w:hyperlink>
            <w:r>
              <w:t>...</w:t>
            </w:r>
          </w:p>
        </w:tc>
      </w:tr>
    </w:tbl>
    <w:p w:rsidR="00705457" w:rsidRDefault="00705457">
      <w:pPr>
        <w:pStyle w:val="ConsPlusNormal"/>
        <w:jc w:val="both"/>
      </w:pPr>
    </w:p>
    <w:p w:rsidR="00705457" w:rsidRDefault="00705457">
      <w:pPr>
        <w:pStyle w:val="ConsPlusNormal"/>
        <w:ind w:firstLine="540"/>
        <w:jc w:val="both"/>
      </w:pPr>
      <w:r>
        <w:t>--------------------------------</w:t>
      </w:r>
    </w:p>
    <w:p w:rsidR="00705457" w:rsidRDefault="00705457">
      <w:pPr>
        <w:pStyle w:val="ConsPlusNormal"/>
        <w:spacing w:before="220"/>
        <w:ind w:firstLine="540"/>
        <w:jc w:val="both"/>
      </w:pPr>
      <w:bookmarkStart w:id="10" w:name="P565"/>
      <w:bookmarkEnd w:id="10"/>
      <w:r>
        <w:t>&lt;*&gt; Полный шифр сборников единичных расценок состоит из букв "", шифра "81", означающего принадлежность к единичным расценкам, шифра "02", означающего строительные и специальные строительные работы, порядкового номера сборника (</w:t>
      </w:r>
      <w:hyperlink w:anchor="P422" w:history="1">
        <w:r>
          <w:rPr>
            <w:color w:val="0000FF"/>
          </w:rPr>
          <w:t>01</w:t>
        </w:r>
      </w:hyperlink>
      <w:r>
        <w:t xml:space="preserve"> - </w:t>
      </w:r>
      <w:hyperlink w:anchor="P560" w:history="1">
        <w:r>
          <w:rPr>
            <w:color w:val="0000FF"/>
          </w:rPr>
          <w:t>47</w:t>
        </w:r>
      </w:hyperlink>
      <w:r>
        <w:t>) и базовый уровень цен.</w:t>
      </w:r>
    </w:p>
    <w:p w:rsidR="00705457" w:rsidRDefault="00705457">
      <w:pPr>
        <w:pStyle w:val="ConsPlusNormal"/>
        <w:jc w:val="both"/>
      </w:pPr>
    </w:p>
    <w:p w:rsidR="00705457" w:rsidRDefault="00705457">
      <w:pPr>
        <w:pStyle w:val="ConsPlusNormal"/>
        <w:jc w:val="right"/>
        <w:outlineLvl w:val="2"/>
      </w:pPr>
      <w:r>
        <w:t>Таблица 2</w:t>
      </w:r>
    </w:p>
    <w:p w:rsidR="00705457" w:rsidRDefault="00705457">
      <w:pPr>
        <w:pStyle w:val="ConsPlusNormal"/>
        <w:jc w:val="both"/>
      </w:pPr>
    </w:p>
    <w:p w:rsidR="00705457" w:rsidRDefault="00705457">
      <w:pPr>
        <w:pStyle w:val="ConsPlusTitle"/>
        <w:jc w:val="center"/>
      </w:pPr>
      <w:r>
        <w:lastRenderedPageBreak/>
        <w:t>Единичные расценки на ремонтно-строительные работы</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705457">
        <w:tc>
          <w:tcPr>
            <w:tcW w:w="907" w:type="dxa"/>
          </w:tcPr>
          <w:p w:rsidR="00705457" w:rsidRDefault="00705457">
            <w:pPr>
              <w:pStyle w:val="ConsPlusNormal"/>
              <w:jc w:val="center"/>
            </w:pPr>
            <w:r>
              <w:t>Номер сборника</w:t>
            </w:r>
          </w:p>
        </w:tc>
        <w:tc>
          <w:tcPr>
            <w:tcW w:w="6520" w:type="dxa"/>
          </w:tcPr>
          <w:p w:rsidR="00705457" w:rsidRDefault="00705457">
            <w:pPr>
              <w:pStyle w:val="ConsPlusNormal"/>
              <w:jc w:val="center"/>
            </w:pPr>
            <w:r>
              <w:t>Наименование сборника</w:t>
            </w:r>
          </w:p>
        </w:tc>
        <w:tc>
          <w:tcPr>
            <w:tcW w:w="1644" w:type="dxa"/>
          </w:tcPr>
          <w:p w:rsidR="00705457" w:rsidRDefault="00705457">
            <w:pPr>
              <w:pStyle w:val="ConsPlusNormal"/>
              <w:jc w:val="center"/>
            </w:pPr>
            <w:r>
              <w:t>Шифр сборника</w:t>
            </w:r>
          </w:p>
        </w:tc>
      </w:tr>
      <w:tr w:rsidR="00705457">
        <w:tc>
          <w:tcPr>
            <w:tcW w:w="907" w:type="dxa"/>
          </w:tcPr>
          <w:p w:rsidR="00705457" w:rsidRDefault="00705457">
            <w:pPr>
              <w:pStyle w:val="ConsPlusNormal"/>
              <w:jc w:val="center"/>
            </w:pPr>
            <w:r>
              <w:t>1</w:t>
            </w:r>
          </w:p>
        </w:tc>
        <w:tc>
          <w:tcPr>
            <w:tcW w:w="6520" w:type="dxa"/>
          </w:tcPr>
          <w:p w:rsidR="00705457" w:rsidRDefault="00705457">
            <w:pPr>
              <w:pStyle w:val="ConsPlusNormal"/>
              <w:jc w:val="center"/>
            </w:pPr>
            <w:r>
              <w:t>2</w:t>
            </w:r>
          </w:p>
        </w:tc>
        <w:tc>
          <w:tcPr>
            <w:tcW w:w="1644" w:type="dxa"/>
          </w:tcPr>
          <w:p w:rsidR="00705457" w:rsidRDefault="00705457">
            <w:pPr>
              <w:pStyle w:val="ConsPlusNormal"/>
              <w:jc w:val="center"/>
            </w:pPr>
            <w:r>
              <w:t>3</w:t>
            </w:r>
          </w:p>
        </w:tc>
      </w:tr>
      <w:tr w:rsidR="00705457">
        <w:tc>
          <w:tcPr>
            <w:tcW w:w="907" w:type="dxa"/>
            <w:vAlign w:val="center"/>
          </w:tcPr>
          <w:p w:rsidR="00705457" w:rsidRDefault="00705457">
            <w:pPr>
              <w:pStyle w:val="ConsPlusNormal"/>
              <w:jc w:val="center"/>
            </w:pPr>
            <w:bookmarkStart w:id="11" w:name="P577"/>
            <w:bookmarkEnd w:id="11"/>
            <w:r>
              <w:t>51</w:t>
            </w:r>
          </w:p>
        </w:tc>
        <w:tc>
          <w:tcPr>
            <w:tcW w:w="6520" w:type="dxa"/>
          </w:tcPr>
          <w:p w:rsidR="00705457" w:rsidRDefault="00705457">
            <w:pPr>
              <w:pStyle w:val="ConsPlusNormal"/>
            </w:pPr>
            <w:r>
              <w:t>Земляные работы</w:t>
            </w:r>
          </w:p>
        </w:tc>
        <w:tc>
          <w:tcPr>
            <w:tcW w:w="1644" w:type="dxa"/>
          </w:tcPr>
          <w:p w:rsidR="00705457" w:rsidRDefault="00705457">
            <w:pPr>
              <w:pStyle w:val="ConsPlusNormal"/>
              <w:jc w:val="center"/>
            </w:pPr>
            <w:proofErr w:type="gramStart"/>
            <w:r>
              <w:t>р</w:t>
            </w:r>
            <w:proofErr w:type="gramEnd"/>
            <w:r>
              <w:t xml:space="preserve"> 81-02-51-...</w:t>
            </w:r>
          </w:p>
        </w:tc>
      </w:tr>
      <w:tr w:rsidR="00705457">
        <w:tc>
          <w:tcPr>
            <w:tcW w:w="907" w:type="dxa"/>
            <w:vAlign w:val="center"/>
          </w:tcPr>
          <w:p w:rsidR="00705457" w:rsidRDefault="00705457">
            <w:pPr>
              <w:pStyle w:val="ConsPlusNormal"/>
              <w:jc w:val="center"/>
            </w:pPr>
            <w:r>
              <w:t>52</w:t>
            </w:r>
          </w:p>
        </w:tc>
        <w:tc>
          <w:tcPr>
            <w:tcW w:w="6520" w:type="dxa"/>
          </w:tcPr>
          <w:p w:rsidR="00705457" w:rsidRDefault="00705457">
            <w:pPr>
              <w:pStyle w:val="ConsPlusNormal"/>
            </w:pPr>
            <w:r>
              <w:t>Фундаменты</w:t>
            </w:r>
          </w:p>
        </w:tc>
        <w:tc>
          <w:tcPr>
            <w:tcW w:w="1644" w:type="dxa"/>
          </w:tcPr>
          <w:p w:rsidR="00705457" w:rsidRDefault="00705457">
            <w:pPr>
              <w:pStyle w:val="ConsPlusNormal"/>
              <w:jc w:val="center"/>
            </w:pPr>
            <w:proofErr w:type="gramStart"/>
            <w:r>
              <w:t>р</w:t>
            </w:r>
            <w:proofErr w:type="gramEnd"/>
            <w:r>
              <w:t xml:space="preserve"> 81-02-52-...</w:t>
            </w:r>
          </w:p>
        </w:tc>
      </w:tr>
      <w:tr w:rsidR="00705457">
        <w:tc>
          <w:tcPr>
            <w:tcW w:w="907" w:type="dxa"/>
            <w:vAlign w:val="center"/>
          </w:tcPr>
          <w:p w:rsidR="00705457" w:rsidRDefault="00705457">
            <w:pPr>
              <w:pStyle w:val="ConsPlusNormal"/>
              <w:jc w:val="center"/>
            </w:pPr>
            <w:r>
              <w:t>53</w:t>
            </w:r>
          </w:p>
        </w:tc>
        <w:tc>
          <w:tcPr>
            <w:tcW w:w="6520" w:type="dxa"/>
          </w:tcPr>
          <w:p w:rsidR="00705457" w:rsidRDefault="00705457">
            <w:pPr>
              <w:pStyle w:val="ConsPlusNormal"/>
            </w:pPr>
            <w:r>
              <w:t>Стены</w:t>
            </w:r>
          </w:p>
        </w:tc>
        <w:tc>
          <w:tcPr>
            <w:tcW w:w="1644" w:type="dxa"/>
          </w:tcPr>
          <w:p w:rsidR="00705457" w:rsidRDefault="00705457">
            <w:pPr>
              <w:pStyle w:val="ConsPlusNormal"/>
              <w:jc w:val="center"/>
            </w:pPr>
            <w:proofErr w:type="gramStart"/>
            <w:r>
              <w:t>р</w:t>
            </w:r>
            <w:proofErr w:type="gramEnd"/>
            <w:r>
              <w:t xml:space="preserve"> 81-02-53-...</w:t>
            </w:r>
          </w:p>
        </w:tc>
      </w:tr>
      <w:tr w:rsidR="00705457">
        <w:tc>
          <w:tcPr>
            <w:tcW w:w="907" w:type="dxa"/>
            <w:vAlign w:val="center"/>
          </w:tcPr>
          <w:p w:rsidR="00705457" w:rsidRDefault="00705457">
            <w:pPr>
              <w:pStyle w:val="ConsPlusNormal"/>
              <w:jc w:val="center"/>
            </w:pPr>
            <w:r>
              <w:t>54</w:t>
            </w:r>
          </w:p>
        </w:tc>
        <w:tc>
          <w:tcPr>
            <w:tcW w:w="6520" w:type="dxa"/>
          </w:tcPr>
          <w:p w:rsidR="00705457" w:rsidRDefault="00705457">
            <w:pPr>
              <w:pStyle w:val="ConsPlusNormal"/>
            </w:pPr>
            <w:r>
              <w:t>Перекрытия</w:t>
            </w:r>
          </w:p>
        </w:tc>
        <w:tc>
          <w:tcPr>
            <w:tcW w:w="1644" w:type="dxa"/>
          </w:tcPr>
          <w:p w:rsidR="00705457" w:rsidRDefault="00705457">
            <w:pPr>
              <w:pStyle w:val="ConsPlusNormal"/>
              <w:jc w:val="center"/>
            </w:pPr>
            <w:proofErr w:type="gramStart"/>
            <w:r>
              <w:t>р</w:t>
            </w:r>
            <w:proofErr w:type="gramEnd"/>
            <w:r>
              <w:t xml:space="preserve"> 81-02-54-...</w:t>
            </w:r>
          </w:p>
        </w:tc>
      </w:tr>
      <w:tr w:rsidR="00705457">
        <w:tc>
          <w:tcPr>
            <w:tcW w:w="907" w:type="dxa"/>
            <w:vAlign w:val="center"/>
          </w:tcPr>
          <w:p w:rsidR="00705457" w:rsidRDefault="00705457">
            <w:pPr>
              <w:pStyle w:val="ConsPlusNormal"/>
              <w:jc w:val="center"/>
            </w:pPr>
            <w:r>
              <w:t>55</w:t>
            </w:r>
          </w:p>
        </w:tc>
        <w:tc>
          <w:tcPr>
            <w:tcW w:w="6520" w:type="dxa"/>
          </w:tcPr>
          <w:p w:rsidR="00705457" w:rsidRDefault="00705457">
            <w:pPr>
              <w:pStyle w:val="ConsPlusNormal"/>
            </w:pPr>
            <w:r>
              <w:t>Перегородки</w:t>
            </w:r>
          </w:p>
        </w:tc>
        <w:tc>
          <w:tcPr>
            <w:tcW w:w="1644" w:type="dxa"/>
          </w:tcPr>
          <w:p w:rsidR="00705457" w:rsidRDefault="00705457">
            <w:pPr>
              <w:pStyle w:val="ConsPlusNormal"/>
              <w:jc w:val="center"/>
            </w:pPr>
            <w:proofErr w:type="gramStart"/>
            <w:r>
              <w:t>р</w:t>
            </w:r>
            <w:proofErr w:type="gramEnd"/>
            <w:r>
              <w:t xml:space="preserve"> 81-02-55-...</w:t>
            </w:r>
          </w:p>
        </w:tc>
      </w:tr>
      <w:tr w:rsidR="00705457">
        <w:tc>
          <w:tcPr>
            <w:tcW w:w="907" w:type="dxa"/>
            <w:vAlign w:val="center"/>
          </w:tcPr>
          <w:p w:rsidR="00705457" w:rsidRDefault="00705457">
            <w:pPr>
              <w:pStyle w:val="ConsPlusNormal"/>
              <w:jc w:val="center"/>
            </w:pPr>
            <w:r>
              <w:t>56</w:t>
            </w:r>
          </w:p>
        </w:tc>
        <w:tc>
          <w:tcPr>
            <w:tcW w:w="6520" w:type="dxa"/>
          </w:tcPr>
          <w:p w:rsidR="00705457" w:rsidRDefault="00705457">
            <w:pPr>
              <w:pStyle w:val="ConsPlusNormal"/>
            </w:pPr>
            <w:r>
              <w:t>Проемы</w:t>
            </w:r>
          </w:p>
        </w:tc>
        <w:tc>
          <w:tcPr>
            <w:tcW w:w="1644" w:type="dxa"/>
          </w:tcPr>
          <w:p w:rsidR="00705457" w:rsidRDefault="00705457">
            <w:pPr>
              <w:pStyle w:val="ConsPlusNormal"/>
              <w:jc w:val="center"/>
            </w:pPr>
            <w:proofErr w:type="gramStart"/>
            <w:r>
              <w:t>р</w:t>
            </w:r>
            <w:proofErr w:type="gramEnd"/>
            <w:r>
              <w:t xml:space="preserve"> 81-02-56-...</w:t>
            </w:r>
          </w:p>
        </w:tc>
      </w:tr>
      <w:tr w:rsidR="00705457">
        <w:tc>
          <w:tcPr>
            <w:tcW w:w="907" w:type="dxa"/>
            <w:vAlign w:val="center"/>
          </w:tcPr>
          <w:p w:rsidR="00705457" w:rsidRDefault="00705457">
            <w:pPr>
              <w:pStyle w:val="ConsPlusNormal"/>
              <w:jc w:val="center"/>
            </w:pPr>
            <w:r>
              <w:t>57</w:t>
            </w:r>
          </w:p>
        </w:tc>
        <w:tc>
          <w:tcPr>
            <w:tcW w:w="6520" w:type="dxa"/>
          </w:tcPr>
          <w:p w:rsidR="00705457" w:rsidRDefault="00705457">
            <w:pPr>
              <w:pStyle w:val="ConsPlusNormal"/>
            </w:pPr>
            <w:r>
              <w:t>Полы</w:t>
            </w:r>
          </w:p>
        </w:tc>
        <w:tc>
          <w:tcPr>
            <w:tcW w:w="1644" w:type="dxa"/>
          </w:tcPr>
          <w:p w:rsidR="00705457" w:rsidRDefault="00705457">
            <w:pPr>
              <w:pStyle w:val="ConsPlusNormal"/>
              <w:jc w:val="center"/>
            </w:pPr>
            <w:proofErr w:type="gramStart"/>
            <w:r>
              <w:t>р</w:t>
            </w:r>
            <w:proofErr w:type="gramEnd"/>
            <w:r>
              <w:t xml:space="preserve"> 81-02-57-...</w:t>
            </w:r>
          </w:p>
        </w:tc>
      </w:tr>
      <w:tr w:rsidR="00705457">
        <w:tc>
          <w:tcPr>
            <w:tcW w:w="907" w:type="dxa"/>
            <w:vAlign w:val="center"/>
          </w:tcPr>
          <w:p w:rsidR="00705457" w:rsidRDefault="00705457">
            <w:pPr>
              <w:pStyle w:val="ConsPlusNormal"/>
              <w:jc w:val="center"/>
            </w:pPr>
            <w:r>
              <w:t>58</w:t>
            </w:r>
          </w:p>
        </w:tc>
        <w:tc>
          <w:tcPr>
            <w:tcW w:w="6520" w:type="dxa"/>
          </w:tcPr>
          <w:p w:rsidR="00705457" w:rsidRDefault="00705457">
            <w:pPr>
              <w:pStyle w:val="ConsPlusNormal"/>
            </w:pPr>
            <w:r>
              <w:t>Крыши, кровли</w:t>
            </w:r>
          </w:p>
        </w:tc>
        <w:tc>
          <w:tcPr>
            <w:tcW w:w="1644" w:type="dxa"/>
          </w:tcPr>
          <w:p w:rsidR="00705457" w:rsidRDefault="00705457">
            <w:pPr>
              <w:pStyle w:val="ConsPlusNormal"/>
              <w:jc w:val="center"/>
            </w:pPr>
            <w:proofErr w:type="gramStart"/>
            <w:r>
              <w:t>р</w:t>
            </w:r>
            <w:proofErr w:type="gramEnd"/>
            <w:r>
              <w:t xml:space="preserve"> 81-02-58-...</w:t>
            </w:r>
          </w:p>
        </w:tc>
      </w:tr>
      <w:tr w:rsidR="00705457">
        <w:tc>
          <w:tcPr>
            <w:tcW w:w="907" w:type="dxa"/>
            <w:vAlign w:val="center"/>
          </w:tcPr>
          <w:p w:rsidR="00705457" w:rsidRDefault="00705457">
            <w:pPr>
              <w:pStyle w:val="ConsPlusNormal"/>
              <w:jc w:val="center"/>
            </w:pPr>
            <w:r>
              <w:t>59</w:t>
            </w:r>
          </w:p>
        </w:tc>
        <w:tc>
          <w:tcPr>
            <w:tcW w:w="6520" w:type="dxa"/>
          </w:tcPr>
          <w:p w:rsidR="00705457" w:rsidRDefault="00705457">
            <w:pPr>
              <w:pStyle w:val="ConsPlusNormal"/>
            </w:pPr>
            <w:r>
              <w:t>Лестницы, крыльца</w:t>
            </w:r>
          </w:p>
        </w:tc>
        <w:tc>
          <w:tcPr>
            <w:tcW w:w="1644" w:type="dxa"/>
          </w:tcPr>
          <w:p w:rsidR="00705457" w:rsidRDefault="00705457">
            <w:pPr>
              <w:pStyle w:val="ConsPlusNormal"/>
              <w:jc w:val="center"/>
            </w:pPr>
            <w:proofErr w:type="gramStart"/>
            <w:r>
              <w:t>р</w:t>
            </w:r>
            <w:proofErr w:type="gramEnd"/>
            <w:r>
              <w:t xml:space="preserve"> 81-02-59-...</w:t>
            </w:r>
          </w:p>
        </w:tc>
      </w:tr>
      <w:tr w:rsidR="00705457">
        <w:tc>
          <w:tcPr>
            <w:tcW w:w="907" w:type="dxa"/>
            <w:vAlign w:val="center"/>
          </w:tcPr>
          <w:p w:rsidR="00705457" w:rsidRDefault="00705457">
            <w:pPr>
              <w:pStyle w:val="ConsPlusNormal"/>
              <w:jc w:val="center"/>
            </w:pPr>
            <w:r>
              <w:t>60</w:t>
            </w:r>
          </w:p>
        </w:tc>
        <w:tc>
          <w:tcPr>
            <w:tcW w:w="6520" w:type="dxa"/>
          </w:tcPr>
          <w:p w:rsidR="00705457" w:rsidRDefault="00705457">
            <w:pPr>
              <w:pStyle w:val="ConsPlusNormal"/>
            </w:pPr>
            <w:r>
              <w:t>Печные трубы</w:t>
            </w:r>
          </w:p>
        </w:tc>
        <w:tc>
          <w:tcPr>
            <w:tcW w:w="1644" w:type="dxa"/>
          </w:tcPr>
          <w:p w:rsidR="00705457" w:rsidRDefault="00705457">
            <w:pPr>
              <w:pStyle w:val="ConsPlusNormal"/>
              <w:jc w:val="center"/>
            </w:pPr>
            <w:proofErr w:type="gramStart"/>
            <w:r>
              <w:t>р</w:t>
            </w:r>
            <w:proofErr w:type="gramEnd"/>
            <w:r>
              <w:t xml:space="preserve"> 81-02-60-...</w:t>
            </w:r>
          </w:p>
        </w:tc>
      </w:tr>
      <w:tr w:rsidR="00705457">
        <w:tc>
          <w:tcPr>
            <w:tcW w:w="907" w:type="dxa"/>
            <w:vAlign w:val="center"/>
          </w:tcPr>
          <w:p w:rsidR="00705457" w:rsidRDefault="00705457">
            <w:pPr>
              <w:pStyle w:val="ConsPlusNormal"/>
              <w:jc w:val="center"/>
            </w:pPr>
            <w:r>
              <w:t>61</w:t>
            </w:r>
          </w:p>
        </w:tc>
        <w:tc>
          <w:tcPr>
            <w:tcW w:w="6520" w:type="dxa"/>
          </w:tcPr>
          <w:p w:rsidR="00705457" w:rsidRDefault="00705457">
            <w:pPr>
              <w:pStyle w:val="ConsPlusNormal"/>
            </w:pPr>
            <w:r>
              <w:t>Штукатурные работы</w:t>
            </w:r>
          </w:p>
        </w:tc>
        <w:tc>
          <w:tcPr>
            <w:tcW w:w="1644" w:type="dxa"/>
          </w:tcPr>
          <w:p w:rsidR="00705457" w:rsidRDefault="00705457">
            <w:pPr>
              <w:pStyle w:val="ConsPlusNormal"/>
              <w:jc w:val="center"/>
            </w:pPr>
            <w:proofErr w:type="gramStart"/>
            <w:r>
              <w:t>р</w:t>
            </w:r>
            <w:proofErr w:type="gramEnd"/>
            <w:r>
              <w:t xml:space="preserve"> 81-02-61-...</w:t>
            </w:r>
          </w:p>
        </w:tc>
      </w:tr>
      <w:tr w:rsidR="00705457">
        <w:tc>
          <w:tcPr>
            <w:tcW w:w="907" w:type="dxa"/>
            <w:vAlign w:val="center"/>
          </w:tcPr>
          <w:p w:rsidR="00705457" w:rsidRDefault="00705457">
            <w:pPr>
              <w:pStyle w:val="ConsPlusNormal"/>
              <w:jc w:val="center"/>
            </w:pPr>
            <w:r>
              <w:t>62</w:t>
            </w:r>
          </w:p>
        </w:tc>
        <w:tc>
          <w:tcPr>
            <w:tcW w:w="6520" w:type="dxa"/>
          </w:tcPr>
          <w:p w:rsidR="00705457" w:rsidRDefault="00705457">
            <w:pPr>
              <w:pStyle w:val="ConsPlusNormal"/>
            </w:pPr>
            <w:r>
              <w:t>Малярные работы</w:t>
            </w:r>
          </w:p>
        </w:tc>
        <w:tc>
          <w:tcPr>
            <w:tcW w:w="1644" w:type="dxa"/>
          </w:tcPr>
          <w:p w:rsidR="00705457" w:rsidRDefault="00705457">
            <w:pPr>
              <w:pStyle w:val="ConsPlusNormal"/>
              <w:jc w:val="center"/>
            </w:pPr>
            <w:proofErr w:type="gramStart"/>
            <w:r>
              <w:t>р</w:t>
            </w:r>
            <w:proofErr w:type="gramEnd"/>
            <w:r>
              <w:t xml:space="preserve"> 81-02-62-...</w:t>
            </w:r>
          </w:p>
        </w:tc>
      </w:tr>
      <w:tr w:rsidR="00705457">
        <w:tc>
          <w:tcPr>
            <w:tcW w:w="907" w:type="dxa"/>
            <w:vAlign w:val="center"/>
          </w:tcPr>
          <w:p w:rsidR="00705457" w:rsidRDefault="00705457">
            <w:pPr>
              <w:pStyle w:val="ConsPlusNormal"/>
              <w:jc w:val="center"/>
            </w:pPr>
            <w:r>
              <w:t>63</w:t>
            </w:r>
          </w:p>
        </w:tc>
        <w:tc>
          <w:tcPr>
            <w:tcW w:w="6520" w:type="dxa"/>
          </w:tcPr>
          <w:p w:rsidR="00705457" w:rsidRDefault="00705457">
            <w:pPr>
              <w:pStyle w:val="ConsPlusNormal"/>
            </w:pPr>
            <w:r>
              <w:t>Стекольные, обойные и облицовочные работы</w:t>
            </w:r>
          </w:p>
        </w:tc>
        <w:tc>
          <w:tcPr>
            <w:tcW w:w="1644" w:type="dxa"/>
          </w:tcPr>
          <w:p w:rsidR="00705457" w:rsidRDefault="00705457">
            <w:pPr>
              <w:pStyle w:val="ConsPlusNormal"/>
              <w:jc w:val="center"/>
            </w:pPr>
            <w:proofErr w:type="gramStart"/>
            <w:r>
              <w:t>р</w:t>
            </w:r>
            <w:proofErr w:type="gramEnd"/>
            <w:r>
              <w:t xml:space="preserve"> 81-02-63-...</w:t>
            </w:r>
          </w:p>
        </w:tc>
      </w:tr>
      <w:tr w:rsidR="00705457">
        <w:tc>
          <w:tcPr>
            <w:tcW w:w="907" w:type="dxa"/>
            <w:vAlign w:val="center"/>
          </w:tcPr>
          <w:p w:rsidR="00705457" w:rsidRDefault="00705457">
            <w:pPr>
              <w:pStyle w:val="ConsPlusNormal"/>
              <w:jc w:val="center"/>
            </w:pPr>
            <w:r>
              <w:t>64</w:t>
            </w:r>
          </w:p>
        </w:tc>
        <w:tc>
          <w:tcPr>
            <w:tcW w:w="6520" w:type="dxa"/>
          </w:tcPr>
          <w:p w:rsidR="00705457" w:rsidRDefault="00705457">
            <w:pPr>
              <w:pStyle w:val="ConsPlusNormal"/>
            </w:pPr>
            <w:r>
              <w:t>Лепные работы</w:t>
            </w:r>
          </w:p>
        </w:tc>
        <w:tc>
          <w:tcPr>
            <w:tcW w:w="1644" w:type="dxa"/>
          </w:tcPr>
          <w:p w:rsidR="00705457" w:rsidRDefault="00705457">
            <w:pPr>
              <w:pStyle w:val="ConsPlusNormal"/>
              <w:jc w:val="center"/>
            </w:pPr>
            <w:proofErr w:type="gramStart"/>
            <w:r>
              <w:t>р</w:t>
            </w:r>
            <w:proofErr w:type="gramEnd"/>
            <w:r>
              <w:t xml:space="preserve"> 81-02-64-...</w:t>
            </w:r>
          </w:p>
        </w:tc>
      </w:tr>
      <w:tr w:rsidR="00705457">
        <w:tc>
          <w:tcPr>
            <w:tcW w:w="907" w:type="dxa"/>
            <w:vAlign w:val="center"/>
          </w:tcPr>
          <w:p w:rsidR="00705457" w:rsidRDefault="00705457">
            <w:pPr>
              <w:pStyle w:val="ConsPlusNormal"/>
              <w:jc w:val="center"/>
            </w:pPr>
            <w:r>
              <w:t>65</w:t>
            </w:r>
          </w:p>
        </w:tc>
        <w:tc>
          <w:tcPr>
            <w:tcW w:w="6520" w:type="dxa"/>
          </w:tcPr>
          <w:p w:rsidR="00705457" w:rsidRDefault="00705457">
            <w:pPr>
              <w:pStyle w:val="ConsPlusNormal"/>
            </w:pPr>
            <w:r>
              <w:t>Внутренние санитарно-технические работы</w:t>
            </w:r>
          </w:p>
        </w:tc>
        <w:tc>
          <w:tcPr>
            <w:tcW w:w="1644" w:type="dxa"/>
          </w:tcPr>
          <w:p w:rsidR="00705457" w:rsidRDefault="00705457">
            <w:pPr>
              <w:pStyle w:val="ConsPlusNormal"/>
              <w:jc w:val="center"/>
            </w:pPr>
            <w:proofErr w:type="gramStart"/>
            <w:r>
              <w:t>р</w:t>
            </w:r>
            <w:proofErr w:type="gramEnd"/>
            <w:r>
              <w:t xml:space="preserve"> 81-02-65-...</w:t>
            </w:r>
          </w:p>
        </w:tc>
      </w:tr>
      <w:tr w:rsidR="00705457">
        <w:tc>
          <w:tcPr>
            <w:tcW w:w="907" w:type="dxa"/>
            <w:vAlign w:val="center"/>
          </w:tcPr>
          <w:p w:rsidR="00705457" w:rsidRDefault="00705457">
            <w:pPr>
              <w:pStyle w:val="ConsPlusNormal"/>
              <w:jc w:val="center"/>
            </w:pPr>
            <w:r>
              <w:t>66</w:t>
            </w:r>
          </w:p>
        </w:tc>
        <w:tc>
          <w:tcPr>
            <w:tcW w:w="6520" w:type="dxa"/>
          </w:tcPr>
          <w:p w:rsidR="00705457" w:rsidRDefault="00705457">
            <w:pPr>
              <w:pStyle w:val="ConsPlusNormal"/>
            </w:pPr>
            <w:r>
              <w:t>Наружные инженерные сети</w:t>
            </w:r>
          </w:p>
        </w:tc>
        <w:tc>
          <w:tcPr>
            <w:tcW w:w="1644" w:type="dxa"/>
          </w:tcPr>
          <w:p w:rsidR="00705457" w:rsidRDefault="00705457">
            <w:pPr>
              <w:pStyle w:val="ConsPlusNormal"/>
              <w:jc w:val="center"/>
            </w:pPr>
            <w:proofErr w:type="gramStart"/>
            <w:r>
              <w:t>р</w:t>
            </w:r>
            <w:proofErr w:type="gramEnd"/>
            <w:r>
              <w:t xml:space="preserve"> 81-02-66-...</w:t>
            </w:r>
          </w:p>
        </w:tc>
      </w:tr>
      <w:tr w:rsidR="00705457">
        <w:tc>
          <w:tcPr>
            <w:tcW w:w="907" w:type="dxa"/>
            <w:vAlign w:val="center"/>
          </w:tcPr>
          <w:p w:rsidR="00705457" w:rsidRDefault="00705457">
            <w:pPr>
              <w:pStyle w:val="ConsPlusNormal"/>
              <w:jc w:val="center"/>
            </w:pPr>
            <w:r>
              <w:t>67</w:t>
            </w:r>
          </w:p>
        </w:tc>
        <w:tc>
          <w:tcPr>
            <w:tcW w:w="6520" w:type="dxa"/>
          </w:tcPr>
          <w:p w:rsidR="00705457" w:rsidRDefault="00705457">
            <w:pPr>
              <w:pStyle w:val="ConsPlusNormal"/>
            </w:pPr>
            <w:r>
              <w:t>Электромонтажные работы</w:t>
            </w:r>
          </w:p>
        </w:tc>
        <w:tc>
          <w:tcPr>
            <w:tcW w:w="1644" w:type="dxa"/>
          </w:tcPr>
          <w:p w:rsidR="00705457" w:rsidRDefault="00705457">
            <w:pPr>
              <w:pStyle w:val="ConsPlusNormal"/>
              <w:jc w:val="center"/>
            </w:pPr>
            <w:proofErr w:type="gramStart"/>
            <w:r>
              <w:t>р</w:t>
            </w:r>
            <w:proofErr w:type="gramEnd"/>
            <w:r>
              <w:t xml:space="preserve"> 81-02-67-...</w:t>
            </w:r>
          </w:p>
        </w:tc>
      </w:tr>
      <w:tr w:rsidR="00705457">
        <w:tc>
          <w:tcPr>
            <w:tcW w:w="907" w:type="dxa"/>
            <w:vAlign w:val="center"/>
          </w:tcPr>
          <w:p w:rsidR="00705457" w:rsidRDefault="00705457">
            <w:pPr>
              <w:pStyle w:val="ConsPlusNormal"/>
              <w:jc w:val="center"/>
            </w:pPr>
            <w:r>
              <w:t>68</w:t>
            </w:r>
          </w:p>
        </w:tc>
        <w:tc>
          <w:tcPr>
            <w:tcW w:w="6520" w:type="dxa"/>
          </w:tcPr>
          <w:p w:rsidR="00705457" w:rsidRDefault="00705457">
            <w:pPr>
              <w:pStyle w:val="ConsPlusNormal"/>
            </w:pPr>
            <w:r>
              <w:t>Благоустройство</w:t>
            </w:r>
          </w:p>
        </w:tc>
        <w:tc>
          <w:tcPr>
            <w:tcW w:w="1644" w:type="dxa"/>
          </w:tcPr>
          <w:p w:rsidR="00705457" w:rsidRDefault="00705457">
            <w:pPr>
              <w:pStyle w:val="ConsPlusNormal"/>
              <w:jc w:val="center"/>
            </w:pPr>
            <w:proofErr w:type="gramStart"/>
            <w:r>
              <w:t>р</w:t>
            </w:r>
            <w:proofErr w:type="gramEnd"/>
            <w:r>
              <w:t xml:space="preserve"> 81-02-68-...</w:t>
            </w:r>
          </w:p>
        </w:tc>
      </w:tr>
      <w:tr w:rsidR="00705457">
        <w:tc>
          <w:tcPr>
            <w:tcW w:w="907" w:type="dxa"/>
            <w:vAlign w:val="center"/>
          </w:tcPr>
          <w:p w:rsidR="00705457" w:rsidRDefault="00705457">
            <w:pPr>
              <w:pStyle w:val="ConsPlusNormal"/>
              <w:jc w:val="center"/>
            </w:pPr>
            <w:bookmarkStart w:id="12" w:name="P631"/>
            <w:bookmarkEnd w:id="12"/>
            <w:r>
              <w:t>69</w:t>
            </w:r>
          </w:p>
        </w:tc>
        <w:tc>
          <w:tcPr>
            <w:tcW w:w="6520" w:type="dxa"/>
          </w:tcPr>
          <w:p w:rsidR="00705457" w:rsidRDefault="00705457">
            <w:pPr>
              <w:pStyle w:val="ConsPlusNormal"/>
            </w:pPr>
            <w:r>
              <w:t>Прочие ремонтно-строительные работы</w:t>
            </w:r>
          </w:p>
        </w:tc>
        <w:tc>
          <w:tcPr>
            <w:tcW w:w="1644" w:type="dxa"/>
          </w:tcPr>
          <w:p w:rsidR="00705457" w:rsidRDefault="00705457">
            <w:pPr>
              <w:pStyle w:val="ConsPlusNormal"/>
              <w:jc w:val="center"/>
            </w:pPr>
            <w:proofErr w:type="gramStart"/>
            <w:r>
              <w:t>р</w:t>
            </w:r>
            <w:proofErr w:type="gramEnd"/>
            <w:r>
              <w:t xml:space="preserve"> 81-02-69-...</w:t>
            </w:r>
          </w:p>
        </w:tc>
      </w:tr>
    </w:tbl>
    <w:p w:rsidR="00705457" w:rsidRDefault="00705457">
      <w:pPr>
        <w:pStyle w:val="ConsPlusNormal"/>
        <w:jc w:val="both"/>
      </w:pPr>
    </w:p>
    <w:p w:rsidR="00705457" w:rsidRDefault="00705457">
      <w:pPr>
        <w:pStyle w:val="ConsPlusNormal"/>
        <w:ind w:firstLine="540"/>
        <w:jc w:val="both"/>
      </w:pPr>
      <w:r>
        <w:t>--------------------------------</w:t>
      </w:r>
    </w:p>
    <w:p w:rsidR="00705457" w:rsidRDefault="00705457">
      <w:pPr>
        <w:pStyle w:val="ConsPlusNormal"/>
        <w:spacing w:before="220"/>
        <w:ind w:firstLine="540"/>
        <w:jc w:val="both"/>
      </w:pPr>
      <w:r>
        <w:t>&lt;**&gt; Полный шифр сборников единичных расценок на ремонтно-строительные работы состоит из шифра "81", шифра "02", означающего ремонтно-строительные работы, порядкового номера раздела (</w:t>
      </w:r>
      <w:hyperlink w:anchor="P577" w:history="1">
        <w:r>
          <w:rPr>
            <w:color w:val="0000FF"/>
          </w:rPr>
          <w:t>51</w:t>
        </w:r>
      </w:hyperlink>
      <w:r>
        <w:t xml:space="preserve"> - </w:t>
      </w:r>
      <w:hyperlink w:anchor="P631" w:history="1">
        <w:r>
          <w:rPr>
            <w:color w:val="0000FF"/>
          </w:rPr>
          <w:t>68</w:t>
        </w:r>
      </w:hyperlink>
      <w:r>
        <w:t>) и базовый уровень цен.</w:t>
      </w:r>
    </w:p>
    <w:p w:rsidR="00705457" w:rsidRDefault="00705457">
      <w:pPr>
        <w:pStyle w:val="ConsPlusNormal"/>
        <w:jc w:val="both"/>
      </w:pPr>
    </w:p>
    <w:p w:rsidR="00705457" w:rsidRDefault="00705457">
      <w:pPr>
        <w:pStyle w:val="ConsPlusNormal"/>
        <w:jc w:val="right"/>
        <w:outlineLvl w:val="2"/>
      </w:pPr>
      <w:r>
        <w:t>Таблица 3</w:t>
      </w:r>
    </w:p>
    <w:p w:rsidR="00705457" w:rsidRDefault="00705457">
      <w:pPr>
        <w:pStyle w:val="ConsPlusNormal"/>
        <w:jc w:val="both"/>
      </w:pPr>
    </w:p>
    <w:p w:rsidR="00705457" w:rsidRDefault="00705457">
      <w:pPr>
        <w:pStyle w:val="ConsPlusTitle"/>
        <w:jc w:val="center"/>
      </w:pPr>
      <w:r>
        <w:t>Единичные расценки на монтаж оборудования</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705457">
        <w:tc>
          <w:tcPr>
            <w:tcW w:w="907" w:type="dxa"/>
          </w:tcPr>
          <w:p w:rsidR="00705457" w:rsidRDefault="00705457">
            <w:pPr>
              <w:pStyle w:val="ConsPlusNormal"/>
              <w:jc w:val="center"/>
            </w:pPr>
            <w:r>
              <w:lastRenderedPageBreak/>
              <w:t>Номер сборника</w:t>
            </w:r>
          </w:p>
        </w:tc>
        <w:tc>
          <w:tcPr>
            <w:tcW w:w="6520" w:type="dxa"/>
          </w:tcPr>
          <w:p w:rsidR="00705457" w:rsidRDefault="00705457">
            <w:pPr>
              <w:pStyle w:val="ConsPlusNormal"/>
              <w:jc w:val="center"/>
            </w:pPr>
            <w:r>
              <w:t>Наименование сборника</w:t>
            </w:r>
          </w:p>
        </w:tc>
        <w:tc>
          <w:tcPr>
            <w:tcW w:w="1644" w:type="dxa"/>
          </w:tcPr>
          <w:p w:rsidR="00705457" w:rsidRDefault="00705457">
            <w:pPr>
              <w:pStyle w:val="ConsPlusNormal"/>
              <w:jc w:val="center"/>
            </w:pPr>
            <w:r>
              <w:t>Шифр сборника</w:t>
            </w:r>
          </w:p>
        </w:tc>
      </w:tr>
      <w:tr w:rsidR="00705457">
        <w:tc>
          <w:tcPr>
            <w:tcW w:w="907" w:type="dxa"/>
          </w:tcPr>
          <w:p w:rsidR="00705457" w:rsidRDefault="00705457">
            <w:pPr>
              <w:pStyle w:val="ConsPlusNormal"/>
              <w:jc w:val="center"/>
            </w:pPr>
            <w:r>
              <w:t>1</w:t>
            </w:r>
          </w:p>
        </w:tc>
        <w:tc>
          <w:tcPr>
            <w:tcW w:w="6520" w:type="dxa"/>
          </w:tcPr>
          <w:p w:rsidR="00705457" w:rsidRDefault="00705457">
            <w:pPr>
              <w:pStyle w:val="ConsPlusNormal"/>
              <w:jc w:val="center"/>
            </w:pPr>
            <w:r>
              <w:t>2</w:t>
            </w:r>
          </w:p>
        </w:tc>
        <w:tc>
          <w:tcPr>
            <w:tcW w:w="1644" w:type="dxa"/>
          </w:tcPr>
          <w:p w:rsidR="00705457" w:rsidRDefault="00705457">
            <w:pPr>
              <w:pStyle w:val="ConsPlusNormal"/>
              <w:jc w:val="center"/>
            </w:pPr>
            <w:r>
              <w:t>3</w:t>
            </w:r>
          </w:p>
        </w:tc>
      </w:tr>
      <w:tr w:rsidR="00705457">
        <w:tc>
          <w:tcPr>
            <w:tcW w:w="907" w:type="dxa"/>
          </w:tcPr>
          <w:p w:rsidR="00705457" w:rsidRDefault="00705457">
            <w:pPr>
              <w:pStyle w:val="ConsPlusNormal"/>
              <w:jc w:val="center"/>
            </w:pPr>
            <w:bookmarkStart w:id="13" w:name="P648"/>
            <w:bookmarkEnd w:id="13"/>
            <w:r>
              <w:t>1</w:t>
            </w:r>
          </w:p>
        </w:tc>
        <w:tc>
          <w:tcPr>
            <w:tcW w:w="6520" w:type="dxa"/>
            <w:vAlign w:val="center"/>
          </w:tcPr>
          <w:p w:rsidR="00705457" w:rsidRDefault="00705457">
            <w:pPr>
              <w:pStyle w:val="ConsPlusNormal"/>
            </w:pPr>
            <w:r>
              <w:t>Металлообрабатывающее оборудование</w:t>
            </w:r>
          </w:p>
        </w:tc>
        <w:tc>
          <w:tcPr>
            <w:tcW w:w="1644" w:type="dxa"/>
            <w:vAlign w:val="center"/>
          </w:tcPr>
          <w:p w:rsidR="00705457" w:rsidRDefault="00705457">
            <w:pPr>
              <w:pStyle w:val="ConsPlusNormal"/>
              <w:jc w:val="center"/>
            </w:pPr>
            <w:hyperlink r:id="rId67" w:history="1">
              <w:proofErr w:type="gramStart"/>
              <w:r>
                <w:rPr>
                  <w:color w:val="0000FF"/>
                </w:rPr>
                <w:t>м</w:t>
              </w:r>
              <w:proofErr w:type="gramEnd"/>
              <w:r>
                <w:rPr>
                  <w:color w:val="0000FF"/>
                </w:rPr>
                <w:t xml:space="preserve"> 81-03-01-</w:t>
              </w:r>
            </w:hyperlink>
            <w:r>
              <w:t>...</w:t>
            </w:r>
          </w:p>
        </w:tc>
      </w:tr>
      <w:tr w:rsidR="00705457">
        <w:tc>
          <w:tcPr>
            <w:tcW w:w="907" w:type="dxa"/>
          </w:tcPr>
          <w:p w:rsidR="00705457" w:rsidRDefault="00705457">
            <w:pPr>
              <w:pStyle w:val="ConsPlusNormal"/>
              <w:jc w:val="center"/>
            </w:pPr>
            <w:r>
              <w:t>2</w:t>
            </w:r>
          </w:p>
        </w:tc>
        <w:tc>
          <w:tcPr>
            <w:tcW w:w="6520" w:type="dxa"/>
            <w:vAlign w:val="center"/>
          </w:tcPr>
          <w:p w:rsidR="00705457" w:rsidRDefault="00705457">
            <w:pPr>
              <w:pStyle w:val="ConsPlusNormal"/>
            </w:pPr>
            <w:r>
              <w:t>Деревообрабатывающее оборудование</w:t>
            </w:r>
          </w:p>
        </w:tc>
        <w:tc>
          <w:tcPr>
            <w:tcW w:w="1644" w:type="dxa"/>
            <w:vAlign w:val="center"/>
          </w:tcPr>
          <w:p w:rsidR="00705457" w:rsidRDefault="00705457">
            <w:pPr>
              <w:pStyle w:val="ConsPlusNormal"/>
              <w:jc w:val="center"/>
            </w:pPr>
            <w:hyperlink r:id="rId68" w:history="1">
              <w:proofErr w:type="gramStart"/>
              <w:r>
                <w:rPr>
                  <w:color w:val="0000FF"/>
                </w:rPr>
                <w:t>м</w:t>
              </w:r>
              <w:proofErr w:type="gramEnd"/>
              <w:r>
                <w:rPr>
                  <w:color w:val="0000FF"/>
                </w:rPr>
                <w:t xml:space="preserve"> 81-03-02-</w:t>
              </w:r>
            </w:hyperlink>
            <w:r>
              <w:t>...</w:t>
            </w:r>
          </w:p>
        </w:tc>
      </w:tr>
      <w:tr w:rsidR="00705457">
        <w:tc>
          <w:tcPr>
            <w:tcW w:w="907" w:type="dxa"/>
          </w:tcPr>
          <w:p w:rsidR="00705457" w:rsidRDefault="00705457">
            <w:pPr>
              <w:pStyle w:val="ConsPlusNormal"/>
              <w:jc w:val="center"/>
            </w:pPr>
            <w:r>
              <w:t>3</w:t>
            </w:r>
          </w:p>
        </w:tc>
        <w:tc>
          <w:tcPr>
            <w:tcW w:w="6520" w:type="dxa"/>
            <w:vAlign w:val="center"/>
          </w:tcPr>
          <w:p w:rsidR="00705457" w:rsidRDefault="00705457">
            <w:pPr>
              <w:pStyle w:val="ConsPlusNormal"/>
            </w:pPr>
            <w:r>
              <w:t>Подъемно-транспортное оборудование</w:t>
            </w:r>
          </w:p>
        </w:tc>
        <w:tc>
          <w:tcPr>
            <w:tcW w:w="1644" w:type="dxa"/>
            <w:vAlign w:val="center"/>
          </w:tcPr>
          <w:p w:rsidR="00705457" w:rsidRDefault="00705457">
            <w:pPr>
              <w:pStyle w:val="ConsPlusNormal"/>
              <w:jc w:val="center"/>
            </w:pPr>
            <w:hyperlink r:id="rId69" w:history="1">
              <w:proofErr w:type="gramStart"/>
              <w:r>
                <w:rPr>
                  <w:color w:val="0000FF"/>
                </w:rPr>
                <w:t>м</w:t>
              </w:r>
              <w:proofErr w:type="gramEnd"/>
              <w:r>
                <w:rPr>
                  <w:color w:val="0000FF"/>
                </w:rPr>
                <w:t xml:space="preserve"> 81-03-03-</w:t>
              </w:r>
            </w:hyperlink>
            <w:r>
              <w:t>...</w:t>
            </w:r>
          </w:p>
        </w:tc>
      </w:tr>
      <w:tr w:rsidR="00705457">
        <w:tc>
          <w:tcPr>
            <w:tcW w:w="907" w:type="dxa"/>
          </w:tcPr>
          <w:p w:rsidR="00705457" w:rsidRDefault="00705457">
            <w:pPr>
              <w:pStyle w:val="ConsPlusNormal"/>
              <w:jc w:val="center"/>
            </w:pPr>
            <w:r>
              <w:t>4</w:t>
            </w:r>
          </w:p>
        </w:tc>
        <w:tc>
          <w:tcPr>
            <w:tcW w:w="6520" w:type="dxa"/>
            <w:vAlign w:val="center"/>
          </w:tcPr>
          <w:p w:rsidR="00705457" w:rsidRDefault="00705457">
            <w:pPr>
              <w:pStyle w:val="ConsPlusNormal"/>
            </w:pPr>
            <w:r>
              <w:t>Дробильно-размольное, обогатительное и агломерационное оборудование</w:t>
            </w:r>
          </w:p>
        </w:tc>
        <w:tc>
          <w:tcPr>
            <w:tcW w:w="1644" w:type="dxa"/>
            <w:vAlign w:val="center"/>
          </w:tcPr>
          <w:p w:rsidR="00705457" w:rsidRDefault="00705457">
            <w:pPr>
              <w:pStyle w:val="ConsPlusNormal"/>
              <w:jc w:val="center"/>
            </w:pPr>
            <w:hyperlink r:id="rId70" w:history="1">
              <w:proofErr w:type="gramStart"/>
              <w:r>
                <w:rPr>
                  <w:color w:val="0000FF"/>
                </w:rPr>
                <w:t>м</w:t>
              </w:r>
              <w:proofErr w:type="gramEnd"/>
              <w:r>
                <w:rPr>
                  <w:color w:val="0000FF"/>
                </w:rPr>
                <w:t xml:space="preserve"> 81-03-04-</w:t>
              </w:r>
            </w:hyperlink>
            <w:r>
              <w:t>...</w:t>
            </w:r>
          </w:p>
        </w:tc>
      </w:tr>
      <w:tr w:rsidR="00705457">
        <w:tc>
          <w:tcPr>
            <w:tcW w:w="907" w:type="dxa"/>
          </w:tcPr>
          <w:p w:rsidR="00705457" w:rsidRDefault="00705457">
            <w:pPr>
              <w:pStyle w:val="ConsPlusNormal"/>
              <w:jc w:val="center"/>
            </w:pPr>
            <w:r>
              <w:t>5</w:t>
            </w:r>
          </w:p>
        </w:tc>
        <w:tc>
          <w:tcPr>
            <w:tcW w:w="6520" w:type="dxa"/>
            <w:vAlign w:val="center"/>
          </w:tcPr>
          <w:p w:rsidR="00705457" w:rsidRDefault="00705457">
            <w:pPr>
              <w:pStyle w:val="ConsPlusNormal"/>
            </w:pPr>
            <w:r>
              <w:t>Весовое оборудование</w:t>
            </w:r>
          </w:p>
        </w:tc>
        <w:tc>
          <w:tcPr>
            <w:tcW w:w="1644" w:type="dxa"/>
            <w:vAlign w:val="center"/>
          </w:tcPr>
          <w:p w:rsidR="00705457" w:rsidRDefault="00705457">
            <w:pPr>
              <w:pStyle w:val="ConsPlusNormal"/>
              <w:jc w:val="center"/>
            </w:pPr>
            <w:hyperlink r:id="rId71" w:history="1">
              <w:proofErr w:type="gramStart"/>
              <w:r>
                <w:rPr>
                  <w:color w:val="0000FF"/>
                </w:rPr>
                <w:t>м</w:t>
              </w:r>
              <w:proofErr w:type="gramEnd"/>
              <w:r>
                <w:rPr>
                  <w:color w:val="0000FF"/>
                </w:rPr>
                <w:t xml:space="preserve"> 81-03-05-</w:t>
              </w:r>
            </w:hyperlink>
            <w:r>
              <w:t>...</w:t>
            </w:r>
          </w:p>
        </w:tc>
      </w:tr>
      <w:tr w:rsidR="00705457">
        <w:tc>
          <w:tcPr>
            <w:tcW w:w="907" w:type="dxa"/>
          </w:tcPr>
          <w:p w:rsidR="00705457" w:rsidRDefault="00705457">
            <w:pPr>
              <w:pStyle w:val="ConsPlusNormal"/>
              <w:jc w:val="center"/>
            </w:pPr>
            <w:r>
              <w:t>6</w:t>
            </w:r>
          </w:p>
        </w:tc>
        <w:tc>
          <w:tcPr>
            <w:tcW w:w="6520" w:type="dxa"/>
            <w:vAlign w:val="center"/>
          </w:tcPr>
          <w:p w:rsidR="00705457" w:rsidRDefault="00705457">
            <w:pPr>
              <w:pStyle w:val="ConsPlusNormal"/>
            </w:pPr>
            <w:r>
              <w:t>Теплосиловое оборудование</w:t>
            </w:r>
          </w:p>
        </w:tc>
        <w:tc>
          <w:tcPr>
            <w:tcW w:w="1644" w:type="dxa"/>
            <w:vAlign w:val="center"/>
          </w:tcPr>
          <w:p w:rsidR="00705457" w:rsidRDefault="00705457">
            <w:pPr>
              <w:pStyle w:val="ConsPlusNormal"/>
              <w:jc w:val="center"/>
            </w:pPr>
            <w:hyperlink r:id="rId72" w:history="1">
              <w:proofErr w:type="gramStart"/>
              <w:r>
                <w:rPr>
                  <w:color w:val="0000FF"/>
                </w:rPr>
                <w:t>м</w:t>
              </w:r>
              <w:proofErr w:type="gramEnd"/>
              <w:r>
                <w:rPr>
                  <w:color w:val="0000FF"/>
                </w:rPr>
                <w:t xml:space="preserve"> 81-03-06-</w:t>
              </w:r>
            </w:hyperlink>
            <w:r>
              <w:t>...</w:t>
            </w:r>
          </w:p>
        </w:tc>
      </w:tr>
      <w:tr w:rsidR="00705457">
        <w:tc>
          <w:tcPr>
            <w:tcW w:w="907" w:type="dxa"/>
          </w:tcPr>
          <w:p w:rsidR="00705457" w:rsidRDefault="00705457">
            <w:pPr>
              <w:pStyle w:val="ConsPlusNormal"/>
              <w:jc w:val="center"/>
            </w:pPr>
            <w:r>
              <w:t>7</w:t>
            </w:r>
          </w:p>
        </w:tc>
        <w:tc>
          <w:tcPr>
            <w:tcW w:w="6520" w:type="dxa"/>
            <w:vAlign w:val="center"/>
          </w:tcPr>
          <w:p w:rsidR="00705457" w:rsidRDefault="00705457">
            <w:pPr>
              <w:pStyle w:val="ConsPlusNormal"/>
            </w:pPr>
            <w:r>
              <w:t>Компрессорные машины, установки, насосы и вентиляторы</w:t>
            </w:r>
          </w:p>
        </w:tc>
        <w:tc>
          <w:tcPr>
            <w:tcW w:w="1644" w:type="dxa"/>
            <w:vAlign w:val="center"/>
          </w:tcPr>
          <w:p w:rsidR="00705457" w:rsidRDefault="00705457">
            <w:pPr>
              <w:pStyle w:val="ConsPlusNormal"/>
              <w:jc w:val="center"/>
            </w:pPr>
            <w:hyperlink r:id="rId73" w:history="1">
              <w:proofErr w:type="gramStart"/>
              <w:r>
                <w:rPr>
                  <w:color w:val="0000FF"/>
                </w:rPr>
                <w:t>м</w:t>
              </w:r>
              <w:proofErr w:type="gramEnd"/>
              <w:r>
                <w:rPr>
                  <w:color w:val="0000FF"/>
                </w:rPr>
                <w:t xml:space="preserve"> 81-03-07-</w:t>
              </w:r>
            </w:hyperlink>
            <w:r>
              <w:t>...</w:t>
            </w:r>
          </w:p>
        </w:tc>
      </w:tr>
      <w:tr w:rsidR="00705457">
        <w:tc>
          <w:tcPr>
            <w:tcW w:w="907" w:type="dxa"/>
          </w:tcPr>
          <w:p w:rsidR="00705457" w:rsidRDefault="00705457">
            <w:pPr>
              <w:pStyle w:val="ConsPlusNormal"/>
              <w:jc w:val="center"/>
            </w:pPr>
            <w:r>
              <w:t>8</w:t>
            </w:r>
          </w:p>
        </w:tc>
        <w:tc>
          <w:tcPr>
            <w:tcW w:w="6520" w:type="dxa"/>
            <w:vAlign w:val="center"/>
          </w:tcPr>
          <w:p w:rsidR="00705457" w:rsidRDefault="00705457">
            <w:pPr>
              <w:pStyle w:val="ConsPlusNormal"/>
            </w:pPr>
            <w:r>
              <w:t>Электротехнические установки</w:t>
            </w:r>
          </w:p>
        </w:tc>
        <w:tc>
          <w:tcPr>
            <w:tcW w:w="1644" w:type="dxa"/>
            <w:vAlign w:val="center"/>
          </w:tcPr>
          <w:p w:rsidR="00705457" w:rsidRDefault="00705457">
            <w:pPr>
              <w:pStyle w:val="ConsPlusNormal"/>
              <w:jc w:val="center"/>
            </w:pPr>
            <w:hyperlink r:id="rId74" w:history="1">
              <w:proofErr w:type="gramStart"/>
              <w:r>
                <w:rPr>
                  <w:color w:val="0000FF"/>
                </w:rPr>
                <w:t>м</w:t>
              </w:r>
              <w:proofErr w:type="gramEnd"/>
              <w:r>
                <w:rPr>
                  <w:color w:val="0000FF"/>
                </w:rPr>
                <w:t xml:space="preserve"> 81-03-08-</w:t>
              </w:r>
            </w:hyperlink>
            <w:r>
              <w:t>...</w:t>
            </w:r>
          </w:p>
        </w:tc>
      </w:tr>
      <w:tr w:rsidR="00705457">
        <w:tc>
          <w:tcPr>
            <w:tcW w:w="907" w:type="dxa"/>
          </w:tcPr>
          <w:p w:rsidR="00705457" w:rsidRDefault="00705457">
            <w:pPr>
              <w:pStyle w:val="ConsPlusNormal"/>
              <w:jc w:val="center"/>
            </w:pPr>
            <w:r>
              <w:t>9</w:t>
            </w:r>
          </w:p>
        </w:tc>
        <w:tc>
          <w:tcPr>
            <w:tcW w:w="6520" w:type="dxa"/>
            <w:vAlign w:val="center"/>
          </w:tcPr>
          <w:p w:rsidR="00705457" w:rsidRDefault="00705457">
            <w:pPr>
              <w:pStyle w:val="ConsPlusNormal"/>
            </w:pPr>
            <w:r>
              <w:t>Электрические печи</w:t>
            </w:r>
          </w:p>
        </w:tc>
        <w:tc>
          <w:tcPr>
            <w:tcW w:w="1644" w:type="dxa"/>
            <w:vAlign w:val="center"/>
          </w:tcPr>
          <w:p w:rsidR="00705457" w:rsidRDefault="00705457">
            <w:pPr>
              <w:pStyle w:val="ConsPlusNormal"/>
              <w:jc w:val="center"/>
            </w:pPr>
            <w:hyperlink r:id="rId75" w:history="1">
              <w:proofErr w:type="gramStart"/>
              <w:r>
                <w:rPr>
                  <w:color w:val="0000FF"/>
                </w:rPr>
                <w:t>м</w:t>
              </w:r>
              <w:proofErr w:type="gramEnd"/>
              <w:r>
                <w:rPr>
                  <w:color w:val="0000FF"/>
                </w:rPr>
                <w:t xml:space="preserve"> 81-03-09-</w:t>
              </w:r>
            </w:hyperlink>
            <w:r>
              <w:t>...</w:t>
            </w:r>
          </w:p>
        </w:tc>
      </w:tr>
      <w:tr w:rsidR="00705457">
        <w:tc>
          <w:tcPr>
            <w:tcW w:w="907" w:type="dxa"/>
          </w:tcPr>
          <w:p w:rsidR="00705457" w:rsidRDefault="00705457">
            <w:pPr>
              <w:pStyle w:val="ConsPlusNormal"/>
              <w:jc w:val="center"/>
            </w:pPr>
            <w:r>
              <w:t>10</w:t>
            </w:r>
          </w:p>
        </w:tc>
        <w:tc>
          <w:tcPr>
            <w:tcW w:w="6520" w:type="dxa"/>
            <w:vAlign w:val="center"/>
          </w:tcPr>
          <w:p w:rsidR="00705457" w:rsidRDefault="00705457">
            <w:pPr>
              <w:pStyle w:val="ConsPlusNormal"/>
            </w:pPr>
            <w:r>
              <w:t>Оборудование связи</w:t>
            </w:r>
          </w:p>
        </w:tc>
        <w:tc>
          <w:tcPr>
            <w:tcW w:w="1644" w:type="dxa"/>
            <w:vAlign w:val="center"/>
          </w:tcPr>
          <w:p w:rsidR="00705457" w:rsidRDefault="00705457">
            <w:pPr>
              <w:pStyle w:val="ConsPlusNormal"/>
              <w:jc w:val="center"/>
            </w:pPr>
            <w:hyperlink r:id="rId76" w:history="1">
              <w:proofErr w:type="gramStart"/>
              <w:r>
                <w:rPr>
                  <w:color w:val="0000FF"/>
                </w:rPr>
                <w:t>м</w:t>
              </w:r>
              <w:proofErr w:type="gramEnd"/>
              <w:r>
                <w:rPr>
                  <w:color w:val="0000FF"/>
                </w:rPr>
                <w:t xml:space="preserve"> 81-03-10-</w:t>
              </w:r>
            </w:hyperlink>
            <w:r>
              <w:t>...</w:t>
            </w:r>
          </w:p>
        </w:tc>
      </w:tr>
      <w:tr w:rsidR="00705457">
        <w:tc>
          <w:tcPr>
            <w:tcW w:w="907" w:type="dxa"/>
          </w:tcPr>
          <w:p w:rsidR="00705457" w:rsidRDefault="00705457">
            <w:pPr>
              <w:pStyle w:val="ConsPlusNormal"/>
              <w:jc w:val="center"/>
            </w:pPr>
            <w:r>
              <w:t>11</w:t>
            </w:r>
          </w:p>
        </w:tc>
        <w:tc>
          <w:tcPr>
            <w:tcW w:w="6520" w:type="dxa"/>
            <w:vAlign w:val="center"/>
          </w:tcPr>
          <w:p w:rsidR="00705457" w:rsidRDefault="00705457">
            <w:pPr>
              <w:pStyle w:val="ConsPlusNormal"/>
            </w:pPr>
            <w:r>
              <w:t>Приборы, средства автоматизации и вычислительной техники</w:t>
            </w:r>
          </w:p>
        </w:tc>
        <w:tc>
          <w:tcPr>
            <w:tcW w:w="1644" w:type="dxa"/>
            <w:vAlign w:val="center"/>
          </w:tcPr>
          <w:p w:rsidR="00705457" w:rsidRDefault="00705457">
            <w:pPr>
              <w:pStyle w:val="ConsPlusNormal"/>
              <w:jc w:val="center"/>
            </w:pPr>
            <w:hyperlink r:id="rId77" w:history="1">
              <w:proofErr w:type="gramStart"/>
              <w:r>
                <w:rPr>
                  <w:color w:val="0000FF"/>
                </w:rPr>
                <w:t>м</w:t>
              </w:r>
              <w:proofErr w:type="gramEnd"/>
              <w:r>
                <w:rPr>
                  <w:color w:val="0000FF"/>
                </w:rPr>
                <w:t xml:space="preserve"> 81-03-11-</w:t>
              </w:r>
            </w:hyperlink>
            <w:r>
              <w:t>...</w:t>
            </w:r>
          </w:p>
        </w:tc>
      </w:tr>
      <w:tr w:rsidR="00705457">
        <w:tc>
          <w:tcPr>
            <w:tcW w:w="907" w:type="dxa"/>
          </w:tcPr>
          <w:p w:rsidR="00705457" w:rsidRDefault="00705457">
            <w:pPr>
              <w:pStyle w:val="ConsPlusNormal"/>
              <w:jc w:val="center"/>
            </w:pPr>
            <w:r>
              <w:t>12</w:t>
            </w:r>
          </w:p>
        </w:tc>
        <w:tc>
          <w:tcPr>
            <w:tcW w:w="6520" w:type="dxa"/>
            <w:vAlign w:val="center"/>
          </w:tcPr>
          <w:p w:rsidR="00705457" w:rsidRDefault="00705457">
            <w:pPr>
              <w:pStyle w:val="ConsPlusNormal"/>
            </w:pPr>
            <w:r>
              <w:t>Технологические трубопроводы</w:t>
            </w:r>
          </w:p>
        </w:tc>
        <w:tc>
          <w:tcPr>
            <w:tcW w:w="1644" w:type="dxa"/>
            <w:vAlign w:val="center"/>
          </w:tcPr>
          <w:p w:rsidR="00705457" w:rsidRDefault="00705457">
            <w:pPr>
              <w:pStyle w:val="ConsPlusNormal"/>
              <w:jc w:val="center"/>
            </w:pPr>
            <w:hyperlink r:id="rId78" w:history="1">
              <w:proofErr w:type="gramStart"/>
              <w:r>
                <w:rPr>
                  <w:color w:val="0000FF"/>
                </w:rPr>
                <w:t>м</w:t>
              </w:r>
              <w:proofErr w:type="gramEnd"/>
              <w:r>
                <w:rPr>
                  <w:color w:val="0000FF"/>
                </w:rPr>
                <w:t xml:space="preserve"> 81-03-12-</w:t>
              </w:r>
            </w:hyperlink>
            <w:r>
              <w:t>...</w:t>
            </w:r>
          </w:p>
        </w:tc>
      </w:tr>
      <w:tr w:rsidR="00705457">
        <w:tc>
          <w:tcPr>
            <w:tcW w:w="907" w:type="dxa"/>
          </w:tcPr>
          <w:p w:rsidR="00705457" w:rsidRDefault="00705457">
            <w:pPr>
              <w:pStyle w:val="ConsPlusNormal"/>
              <w:jc w:val="center"/>
            </w:pPr>
            <w:r>
              <w:t>13</w:t>
            </w:r>
          </w:p>
        </w:tc>
        <w:tc>
          <w:tcPr>
            <w:tcW w:w="6520" w:type="dxa"/>
            <w:vAlign w:val="center"/>
          </w:tcPr>
          <w:p w:rsidR="00705457" w:rsidRDefault="00705457">
            <w:pPr>
              <w:pStyle w:val="ConsPlusNormal"/>
            </w:pPr>
            <w:r>
              <w:t>Оборудование атомных электрических станций</w:t>
            </w:r>
          </w:p>
        </w:tc>
        <w:tc>
          <w:tcPr>
            <w:tcW w:w="1644" w:type="dxa"/>
            <w:vAlign w:val="center"/>
          </w:tcPr>
          <w:p w:rsidR="00705457" w:rsidRDefault="00705457">
            <w:pPr>
              <w:pStyle w:val="ConsPlusNormal"/>
              <w:jc w:val="center"/>
            </w:pPr>
            <w:hyperlink r:id="rId79" w:history="1">
              <w:proofErr w:type="gramStart"/>
              <w:r>
                <w:rPr>
                  <w:color w:val="0000FF"/>
                </w:rPr>
                <w:t>м</w:t>
              </w:r>
              <w:proofErr w:type="gramEnd"/>
              <w:r>
                <w:rPr>
                  <w:color w:val="0000FF"/>
                </w:rPr>
                <w:t xml:space="preserve"> 81-03-13-</w:t>
              </w:r>
            </w:hyperlink>
            <w:r>
              <w:t>...</w:t>
            </w:r>
          </w:p>
        </w:tc>
      </w:tr>
      <w:tr w:rsidR="00705457">
        <w:tc>
          <w:tcPr>
            <w:tcW w:w="907" w:type="dxa"/>
          </w:tcPr>
          <w:p w:rsidR="00705457" w:rsidRDefault="00705457">
            <w:pPr>
              <w:pStyle w:val="ConsPlusNormal"/>
              <w:jc w:val="center"/>
            </w:pPr>
            <w:r>
              <w:t>14</w:t>
            </w:r>
          </w:p>
        </w:tc>
        <w:tc>
          <w:tcPr>
            <w:tcW w:w="6520" w:type="dxa"/>
            <w:vAlign w:val="center"/>
          </w:tcPr>
          <w:p w:rsidR="00705457" w:rsidRDefault="00705457">
            <w:pPr>
              <w:pStyle w:val="ConsPlusNormal"/>
            </w:pPr>
            <w:r>
              <w:t>Оборудование прокатных производств</w:t>
            </w:r>
          </w:p>
        </w:tc>
        <w:tc>
          <w:tcPr>
            <w:tcW w:w="1644" w:type="dxa"/>
            <w:vAlign w:val="center"/>
          </w:tcPr>
          <w:p w:rsidR="00705457" w:rsidRDefault="00705457">
            <w:pPr>
              <w:pStyle w:val="ConsPlusNormal"/>
              <w:jc w:val="center"/>
            </w:pPr>
            <w:hyperlink r:id="rId80" w:history="1">
              <w:proofErr w:type="gramStart"/>
              <w:r>
                <w:rPr>
                  <w:color w:val="0000FF"/>
                </w:rPr>
                <w:t>м</w:t>
              </w:r>
              <w:proofErr w:type="gramEnd"/>
              <w:r>
                <w:rPr>
                  <w:color w:val="0000FF"/>
                </w:rPr>
                <w:t xml:space="preserve"> 81-03-14-</w:t>
              </w:r>
            </w:hyperlink>
            <w:r>
              <w:t>...</w:t>
            </w:r>
          </w:p>
        </w:tc>
      </w:tr>
      <w:tr w:rsidR="00705457">
        <w:tc>
          <w:tcPr>
            <w:tcW w:w="907" w:type="dxa"/>
          </w:tcPr>
          <w:p w:rsidR="00705457" w:rsidRDefault="00705457">
            <w:pPr>
              <w:pStyle w:val="ConsPlusNormal"/>
              <w:jc w:val="center"/>
            </w:pPr>
            <w:r>
              <w:t>15</w:t>
            </w:r>
          </w:p>
        </w:tc>
        <w:tc>
          <w:tcPr>
            <w:tcW w:w="6520" w:type="dxa"/>
            <w:vAlign w:val="center"/>
          </w:tcPr>
          <w:p w:rsidR="00705457" w:rsidRDefault="00705457">
            <w:pPr>
              <w:pStyle w:val="ConsPlusNormal"/>
            </w:pPr>
            <w:r>
              <w:t>Оборудование для очистки газов</w:t>
            </w:r>
          </w:p>
        </w:tc>
        <w:tc>
          <w:tcPr>
            <w:tcW w:w="1644" w:type="dxa"/>
            <w:vAlign w:val="center"/>
          </w:tcPr>
          <w:p w:rsidR="00705457" w:rsidRDefault="00705457">
            <w:pPr>
              <w:pStyle w:val="ConsPlusNormal"/>
              <w:jc w:val="center"/>
            </w:pPr>
            <w:hyperlink r:id="rId81" w:history="1">
              <w:proofErr w:type="gramStart"/>
              <w:r>
                <w:rPr>
                  <w:color w:val="0000FF"/>
                </w:rPr>
                <w:t>м</w:t>
              </w:r>
              <w:proofErr w:type="gramEnd"/>
              <w:r>
                <w:rPr>
                  <w:color w:val="0000FF"/>
                </w:rPr>
                <w:t xml:space="preserve"> 81-03-15-</w:t>
              </w:r>
            </w:hyperlink>
            <w:r>
              <w:t>...</w:t>
            </w:r>
          </w:p>
        </w:tc>
      </w:tr>
      <w:tr w:rsidR="00705457">
        <w:tc>
          <w:tcPr>
            <w:tcW w:w="907" w:type="dxa"/>
          </w:tcPr>
          <w:p w:rsidR="00705457" w:rsidRDefault="00705457">
            <w:pPr>
              <w:pStyle w:val="ConsPlusNormal"/>
              <w:jc w:val="center"/>
            </w:pPr>
            <w:r>
              <w:t>16</w:t>
            </w:r>
          </w:p>
        </w:tc>
        <w:tc>
          <w:tcPr>
            <w:tcW w:w="6520" w:type="dxa"/>
            <w:vAlign w:val="center"/>
          </w:tcPr>
          <w:p w:rsidR="00705457" w:rsidRDefault="00705457">
            <w:pPr>
              <w:pStyle w:val="ConsPlusNormal"/>
            </w:pPr>
            <w:r>
              <w:t>Оборудование предприятий черной металлургии</w:t>
            </w:r>
          </w:p>
        </w:tc>
        <w:tc>
          <w:tcPr>
            <w:tcW w:w="1644" w:type="dxa"/>
            <w:vAlign w:val="center"/>
          </w:tcPr>
          <w:p w:rsidR="00705457" w:rsidRDefault="00705457">
            <w:pPr>
              <w:pStyle w:val="ConsPlusNormal"/>
              <w:jc w:val="center"/>
            </w:pPr>
            <w:hyperlink r:id="rId82" w:history="1">
              <w:proofErr w:type="gramStart"/>
              <w:r>
                <w:rPr>
                  <w:color w:val="0000FF"/>
                </w:rPr>
                <w:t>м</w:t>
              </w:r>
              <w:proofErr w:type="gramEnd"/>
              <w:r>
                <w:rPr>
                  <w:color w:val="0000FF"/>
                </w:rPr>
                <w:t xml:space="preserve"> 81-03-16-</w:t>
              </w:r>
            </w:hyperlink>
            <w:r>
              <w:t>...</w:t>
            </w:r>
          </w:p>
        </w:tc>
      </w:tr>
      <w:tr w:rsidR="00705457">
        <w:tc>
          <w:tcPr>
            <w:tcW w:w="907" w:type="dxa"/>
          </w:tcPr>
          <w:p w:rsidR="00705457" w:rsidRDefault="00705457">
            <w:pPr>
              <w:pStyle w:val="ConsPlusNormal"/>
              <w:jc w:val="center"/>
            </w:pPr>
            <w:r>
              <w:t>17</w:t>
            </w:r>
          </w:p>
        </w:tc>
        <w:tc>
          <w:tcPr>
            <w:tcW w:w="6520" w:type="dxa"/>
            <w:vAlign w:val="center"/>
          </w:tcPr>
          <w:p w:rsidR="00705457" w:rsidRDefault="00705457">
            <w:pPr>
              <w:pStyle w:val="ConsPlusNormal"/>
            </w:pPr>
            <w:r>
              <w:t>Оборудование предприятий цветной металлургии</w:t>
            </w:r>
          </w:p>
        </w:tc>
        <w:tc>
          <w:tcPr>
            <w:tcW w:w="1644" w:type="dxa"/>
            <w:vAlign w:val="center"/>
          </w:tcPr>
          <w:p w:rsidR="00705457" w:rsidRDefault="00705457">
            <w:pPr>
              <w:pStyle w:val="ConsPlusNormal"/>
              <w:jc w:val="center"/>
            </w:pPr>
            <w:hyperlink r:id="rId83" w:history="1">
              <w:proofErr w:type="gramStart"/>
              <w:r>
                <w:rPr>
                  <w:color w:val="0000FF"/>
                </w:rPr>
                <w:t>м</w:t>
              </w:r>
              <w:proofErr w:type="gramEnd"/>
              <w:r>
                <w:rPr>
                  <w:color w:val="0000FF"/>
                </w:rPr>
                <w:t xml:space="preserve"> 81-03-17-</w:t>
              </w:r>
            </w:hyperlink>
            <w:r>
              <w:t>...</w:t>
            </w:r>
          </w:p>
        </w:tc>
      </w:tr>
      <w:tr w:rsidR="00705457">
        <w:tc>
          <w:tcPr>
            <w:tcW w:w="907" w:type="dxa"/>
          </w:tcPr>
          <w:p w:rsidR="00705457" w:rsidRDefault="00705457">
            <w:pPr>
              <w:pStyle w:val="ConsPlusNormal"/>
              <w:jc w:val="center"/>
            </w:pPr>
            <w:r>
              <w:t>18</w:t>
            </w:r>
          </w:p>
        </w:tc>
        <w:tc>
          <w:tcPr>
            <w:tcW w:w="6520" w:type="dxa"/>
            <w:vAlign w:val="center"/>
          </w:tcPr>
          <w:p w:rsidR="00705457" w:rsidRDefault="00705457">
            <w:pPr>
              <w:pStyle w:val="ConsPlusNormal"/>
            </w:pPr>
            <w:r>
              <w:t>Оборудование предприятий химической и нефтеперерабатывающей промышленности</w:t>
            </w:r>
          </w:p>
        </w:tc>
        <w:tc>
          <w:tcPr>
            <w:tcW w:w="1644" w:type="dxa"/>
            <w:vAlign w:val="center"/>
          </w:tcPr>
          <w:p w:rsidR="00705457" w:rsidRDefault="00705457">
            <w:pPr>
              <w:pStyle w:val="ConsPlusNormal"/>
              <w:jc w:val="center"/>
            </w:pPr>
            <w:hyperlink r:id="rId84" w:history="1">
              <w:proofErr w:type="gramStart"/>
              <w:r>
                <w:rPr>
                  <w:color w:val="0000FF"/>
                </w:rPr>
                <w:t>м</w:t>
              </w:r>
              <w:proofErr w:type="gramEnd"/>
              <w:r>
                <w:rPr>
                  <w:color w:val="0000FF"/>
                </w:rPr>
                <w:t xml:space="preserve"> 81-03-18-</w:t>
              </w:r>
            </w:hyperlink>
            <w:r>
              <w:t>...</w:t>
            </w:r>
          </w:p>
        </w:tc>
      </w:tr>
      <w:tr w:rsidR="00705457">
        <w:tc>
          <w:tcPr>
            <w:tcW w:w="907" w:type="dxa"/>
          </w:tcPr>
          <w:p w:rsidR="00705457" w:rsidRDefault="00705457">
            <w:pPr>
              <w:pStyle w:val="ConsPlusNormal"/>
              <w:jc w:val="center"/>
            </w:pPr>
            <w:r>
              <w:t>19</w:t>
            </w:r>
          </w:p>
        </w:tc>
        <w:tc>
          <w:tcPr>
            <w:tcW w:w="6520" w:type="dxa"/>
            <w:vAlign w:val="center"/>
          </w:tcPr>
          <w:p w:rsidR="00705457" w:rsidRDefault="00705457">
            <w:pPr>
              <w:pStyle w:val="ConsPlusNormal"/>
            </w:pPr>
            <w:r>
              <w:t>Оборудование предприятий угольной и торфяной промышленности</w:t>
            </w:r>
          </w:p>
        </w:tc>
        <w:tc>
          <w:tcPr>
            <w:tcW w:w="1644" w:type="dxa"/>
            <w:vAlign w:val="center"/>
          </w:tcPr>
          <w:p w:rsidR="00705457" w:rsidRDefault="00705457">
            <w:pPr>
              <w:pStyle w:val="ConsPlusNormal"/>
              <w:jc w:val="center"/>
            </w:pPr>
            <w:hyperlink r:id="rId85" w:history="1">
              <w:proofErr w:type="gramStart"/>
              <w:r>
                <w:rPr>
                  <w:color w:val="0000FF"/>
                </w:rPr>
                <w:t>м</w:t>
              </w:r>
              <w:proofErr w:type="gramEnd"/>
              <w:r>
                <w:rPr>
                  <w:color w:val="0000FF"/>
                </w:rPr>
                <w:t xml:space="preserve"> 81-03-19-</w:t>
              </w:r>
            </w:hyperlink>
            <w:r>
              <w:t>...</w:t>
            </w:r>
          </w:p>
        </w:tc>
      </w:tr>
      <w:tr w:rsidR="00705457">
        <w:tc>
          <w:tcPr>
            <w:tcW w:w="907" w:type="dxa"/>
          </w:tcPr>
          <w:p w:rsidR="00705457" w:rsidRDefault="00705457">
            <w:pPr>
              <w:pStyle w:val="ConsPlusNormal"/>
              <w:jc w:val="center"/>
            </w:pPr>
            <w:r>
              <w:t>20</w:t>
            </w:r>
          </w:p>
        </w:tc>
        <w:tc>
          <w:tcPr>
            <w:tcW w:w="6520" w:type="dxa"/>
            <w:vAlign w:val="center"/>
          </w:tcPr>
          <w:p w:rsidR="00705457" w:rsidRDefault="00705457">
            <w:pPr>
              <w:pStyle w:val="ConsPlusNormal"/>
            </w:pPr>
            <w:r>
              <w:t>Оборудование сигнализации, централизации и блокировки на железнодорожном транспорте</w:t>
            </w:r>
          </w:p>
        </w:tc>
        <w:tc>
          <w:tcPr>
            <w:tcW w:w="1644" w:type="dxa"/>
            <w:vAlign w:val="center"/>
          </w:tcPr>
          <w:p w:rsidR="00705457" w:rsidRDefault="00705457">
            <w:pPr>
              <w:pStyle w:val="ConsPlusNormal"/>
              <w:jc w:val="center"/>
            </w:pPr>
            <w:hyperlink r:id="rId86" w:history="1">
              <w:proofErr w:type="gramStart"/>
              <w:r>
                <w:rPr>
                  <w:color w:val="0000FF"/>
                </w:rPr>
                <w:t>м</w:t>
              </w:r>
              <w:proofErr w:type="gramEnd"/>
              <w:r>
                <w:rPr>
                  <w:color w:val="0000FF"/>
                </w:rPr>
                <w:t xml:space="preserve"> 81-03-20-</w:t>
              </w:r>
            </w:hyperlink>
            <w:r>
              <w:t>...</w:t>
            </w:r>
          </w:p>
        </w:tc>
      </w:tr>
      <w:tr w:rsidR="00705457">
        <w:tc>
          <w:tcPr>
            <w:tcW w:w="907" w:type="dxa"/>
          </w:tcPr>
          <w:p w:rsidR="00705457" w:rsidRDefault="00705457">
            <w:pPr>
              <w:pStyle w:val="ConsPlusNormal"/>
              <w:jc w:val="center"/>
            </w:pPr>
            <w:r>
              <w:t>21</w:t>
            </w:r>
          </w:p>
        </w:tc>
        <w:tc>
          <w:tcPr>
            <w:tcW w:w="6520" w:type="dxa"/>
            <w:vAlign w:val="center"/>
          </w:tcPr>
          <w:p w:rsidR="00705457" w:rsidRDefault="00705457">
            <w:pPr>
              <w:pStyle w:val="ConsPlusNormal"/>
            </w:pPr>
            <w:r>
              <w:t>Оборудование метрополитенов и тоннелей</w:t>
            </w:r>
          </w:p>
        </w:tc>
        <w:tc>
          <w:tcPr>
            <w:tcW w:w="1644" w:type="dxa"/>
            <w:vAlign w:val="center"/>
          </w:tcPr>
          <w:p w:rsidR="00705457" w:rsidRDefault="00705457">
            <w:pPr>
              <w:pStyle w:val="ConsPlusNormal"/>
              <w:jc w:val="center"/>
            </w:pPr>
            <w:hyperlink r:id="rId87" w:history="1">
              <w:proofErr w:type="gramStart"/>
              <w:r>
                <w:rPr>
                  <w:color w:val="0000FF"/>
                </w:rPr>
                <w:t>м</w:t>
              </w:r>
              <w:proofErr w:type="gramEnd"/>
              <w:r>
                <w:rPr>
                  <w:color w:val="0000FF"/>
                </w:rPr>
                <w:t xml:space="preserve"> 81-03-21-</w:t>
              </w:r>
            </w:hyperlink>
            <w:r>
              <w:t>...</w:t>
            </w:r>
          </w:p>
        </w:tc>
      </w:tr>
      <w:tr w:rsidR="00705457">
        <w:tc>
          <w:tcPr>
            <w:tcW w:w="907" w:type="dxa"/>
          </w:tcPr>
          <w:p w:rsidR="00705457" w:rsidRDefault="00705457">
            <w:pPr>
              <w:pStyle w:val="ConsPlusNormal"/>
              <w:jc w:val="center"/>
            </w:pPr>
            <w:r>
              <w:t>22</w:t>
            </w:r>
          </w:p>
        </w:tc>
        <w:tc>
          <w:tcPr>
            <w:tcW w:w="6520" w:type="dxa"/>
            <w:vAlign w:val="center"/>
          </w:tcPr>
          <w:p w:rsidR="00705457" w:rsidRDefault="00705457">
            <w:pPr>
              <w:pStyle w:val="ConsPlusNormal"/>
            </w:pPr>
            <w:r>
              <w:t>Оборудование гидроэлектрических станций и гидротехнических сооружений</w:t>
            </w:r>
          </w:p>
        </w:tc>
        <w:tc>
          <w:tcPr>
            <w:tcW w:w="1644" w:type="dxa"/>
            <w:vAlign w:val="center"/>
          </w:tcPr>
          <w:p w:rsidR="00705457" w:rsidRDefault="00705457">
            <w:pPr>
              <w:pStyle w:val="ConsPlusNormal"/>
              <w:jc w:val="center"/>
            </w:pPr>
            <w:hyperlink r:id="rId88" w:history="1">
              <w:proofErr w:type="gramStart"/>
              <w:r>
                <w:rPr>
                  <w:color w:val="0000FF"/>
                </w:rPr>
                <w:t>м</w:t>
              </w:r>
              <w:proofErr w:type="gramEnd"/>
              <w:r>
                <w:rPr>
                  <w:color w:val="0000FF"/>
                </w:rPr>
                <w:t xml:space="preserve"> 81-03-22-</w:t>
              </w:r>
            </w:hyperlink>
            <w:r>
              <w:t>...</w:t>
            </w:r>
          </w:p>
        </w:tc>
      </w:tr>
      <w:tr w:rsidR="00705457">
        <w:tc>
          <w:tcPr>
            <w:tcW w:w="907" w:type="dxa"/>
          </w:tcPr>
          <w:p w:rsidR="00705457" w:rsidRDefault="00705457">
            <w:pPr>
              <w:pStyle w:val="ConsPlusNormal"/>
              <w:jc w:val="center"/>
            </w:pPr>
            <w:r>
              <w:t>23</w:t>
            </w:r>
          </w:p>
        </w:tc>
        <w:tc>
          <w:tcPr>
            <w:tcW w:w="6520" w:type="dxa"/>
            <w:vAlign w:val="center"/>
          </w:tcPr>
          <w:p w:rsidR="00705457" w:rsidRDefault="00705457">
            <w:pPr>
              <w:pStyle w:val="ConsPlusNormal"/>
            </w:pPr>
            <w:r>
              <w:t>Оборудование предприятий электротехнической промышленности</w:t>
            </w:r>
          </w:p>
        </w:tc>
        <w:tc>
          <w:tcPr>
            <w:tcW w:w="1644" w:type="dxa"/>
            <w:vAlign w:val="center"/>
          </w:tcPr>
          <w:p w:rsidR="00705457" w:rsidRDefault="00705457">
            <w:pPr>
              <w:pStyle w:val="ConsPlusNormal"/>
              <w:jc w:val="center"/>
            </w:pPr>
            <w:hyperlink r:id="rId89" w:history="1">
              <w:proofErr w:type="gramStart"/>
              <w:r>
                <w:rPr>
                  <w:color w:val="0000FF"/>
                </w:rPr>
                <w:t>м</w:t>
              </w:r>
              <w:proofErr w:type="gramEnd"/>
              <w:r>
                <w:rPr>
                  <w:color w:val="0000FF"/>
                </w:rPr>
                <w:t xml:space="preserve"> 81-03-23-</w:t>
              </w:r>
            </w:hyperlink>
            <w:r>
              <w:t>...</w:t>
            </w:r>
          </w:p>
        </w:tc>
      </w:tr>
      <w:tr w:rsidR="00705457">
        <w:tc>
          <w:tcPr>
            <w:tcW w:w="907" w:type="dxa"/>
          </w:tcPr>
          <w:p w:rsidR="00705457" w:rsidRDefault="00705457">
            <w:pPr>
              <w:pStyle w:val="ConsPlusNormal"/>
              <w:jc w:val="center"/>
            </w:pPr>
            <w:r>
              <w:t>24</w:t>
            </w:r>
          </w:p>
        </w:tc>
        <w:tc>
          <w:tcPr>
            <w:tcW w:w="6520" w:type="dxa"/>
            <w:vAlign w:val="center"/>
          </w:tcPr>
          <w:p w:rsidR="00705457" w:rsidRDefault="00705457">
            <w:pPr>
              <w:pStyle w:val="ConsPlusNormal"/>
            </w:pPr>
            <w:r>
              <w:t xml:space="preserve">Оборудование предприятий промышленности строительных </w:t>
            </w:r>
            <w:r>
              <w:lastRenderedPageBreak/>
              <w:t>материалов</w:t>
            </w:r>
          </w:p>
        </w:tc>
        <w:tc>
          <w:tcPr>
            <w:tcW w:w="1644" w:type="dxa"/>
            <w:vAlign w:val="center"/>
          </w:tcPr>
          <w:p w:rsidR="00705457" w:rsidRDefault="00705457">
            <w:pPr>
              <w:pStyle w:val="ConsPlusNormal"/>
              <w:jc w:val="center"/>
            </w:pPr>
            <w:hyperlink r:id="rId90" w:history="1">
              <w:proofErr w:type="gramStart"/>
              <w:r>
                <w:rPr>
                  <w:color w:val="0000FF"/>
                </w:rPr>
                <w:t>м</w:t>
              </w:r>
              <w:proofErr w:type="gramEnd"/>
              <w:r>
                <w:rPr>
                  <w:color w:val="0000FF"/>
                </w:rPr>
                <w:t xml:space="preserve"> 81-03-24-</w:t>
              </w:r>
            </w:hyperlink>
            <w:r>
              <w:t>...</w:t>
            </w:r>
          </w:p>
        </w:tc>
      </w:tr>
      <w:tr w:rsidR="00705457">
        <w:tc>
          <w:tcPr>
            <w:tcW w:w="907" w:type="dxa"/>
          </w:tcPr>
          <w:p w:rsidR="00705457" w:rsidRDefault="00705457">
            <w:pPr>
              <w:pStyle w:val="ConsPlusNormal"/>
              <w:jc w:val="center"/>
            </w:pPr>
            <w:r>
              <w:lastRenderedPageBreak/>
              <w:t>25</w:t>
            </w:r>
          </w:p>
        </w:tc>
        <w:tc>
          <w:tcPr>
            <w:tcW w:w="6520" w:type="dxa"/>
            <w:vAlign w:val="center"/>
          </w:tcPr>
          <w:p w:rsidR="00705457" w:rsidRDefault="00705457">
            <w:pPr>
              <w:pStyle w:val="ConsPlusNormal"/>
            </w:pPr>
            <w:r>
              <w:t>Оборудование предприятий целлюлозно-бумажной промышленности</w:t>
            </w:r>
          </w:p>
        </w:tc>
        <w:tc>
          <w:tcPr>
            <w:tcW w:w="1644" w:type="dxa"/>
            <w:vAlign w:val="center"/>
          </w:tcPr>
          <w:p w:rsidR="00705457" w:rsidRDefault="00705457">
            <w:pPr>
              <w:pStyle w:val="ConsPlusNormal"/>
              <w:jc w:val="center"/>
            </w:pPr>
            <w:hyperlink r:id="rId91" w:history="1">
              <w:proofErr w:type="gramStart"/>
              <w:r>
                <w:rPr>
                  <w:color w:val="0000FF"/>
                </w:rPr>
                <w:t>м</w:t>
              </w:r>
              <w:proofErr w:type="gramEnd"/>
              <w:r>
                <w:rPr>
                  <w:color w:val="0000FF"/>
                </w:rPr>
                <w:t xml:space="preserve"> 81-03-25-</w:t>
              </w:r>
            </w:hyperlink>
            <w:r>
              <w:t>...</w:t>
            </w:r>
          </w:p>
        </w:tc>
      </w:tr>
      <w:tr w:rsidR="00705457">
        <w:tc>
          <w:tcPr>
            <w:tcW w:w="907" w:type="dxa"/>
          </w:tcPr>
          <w:p w:rsidR="00705457" w:rsidRDefault="00705457">
            <w:pPr>
              <w:pStyle w:val="ConsPlusNormal"/>
              <w:jc w:val="center"/>
            </w:pPr>
            <w:r>
              <w:t>26</w:t>
            </w:r>
          </w:p>
        </w:tc>
        <w:tc>
          <w:tcPr>
            <w:tcW w:w="6520" w:type="dxa"/>
            <w:vAlign w:val="center"/>
          </w:tcPr>
          <w:p w:rsidR="00705457" w:rsidRDefault="00705457">
            <w:pPr>
              <w:pStyle w:val="ConsPlusNormal"/>
            </w:pPr>
            <w:r>
              <w:t>Оборудование предприятий текстильной промышленности</w:t>
            </w:r>
          </w:p>
        </w:tc>
        <w:tc>
          <w:tcPr>
            <w:tcW w:w="1644" w:type="dxa"/>
            <w:vAlign w:val="center"/>
          </w:tcPr>
          <w:p w:rsidR="00705457" w:rsidRDefault="00705457">
            <w:pPr>
              <w:pStyle w:val="ConsPlusNormal"/>
              <w:jc w:val="center"/>
            </w:pPr>
            <w:hyperlink r:id="rId92" w:history="1">
              <w:proofErr w:type="gramStart"/>
              <w:r>
                <w:rPr>
                  <w:color w:val="0000FF"/>
                </w:rPr>
                <w:t>м</w:t>
              </w:r>
              <w:proofErr w:type="gramEnd"/>
              <w:r>
                <w:rPr>
                  <w:color w:val="0000FF"/>
                </w:rPr>
                <w:t xml:space="preserve"> 81-03-26-</w:t>
              </w:r>
            </w:hyperlink>
            <w:r>
              <w:t>...</w:t>
            </w:r>
          </w:p>
        </w:tc>
      </w:tr>
      <w:tr w:rsidR="00705457">
        <w:tc>
          <w:tcPr>
            <w:tcW w:w="907" w:type="dxa"/>
          </w:tcPr>
          <w:p w:rsidR="00705457" w:rsidRDefault="00705457">
            <w:pPr>
              <w:pStyle w:val="ConsPlusNormal"/>
              <w:jc w:val="center"/>
            </w:pPr>
            <w:r>
              <w:t>27</w:t>
            </w:r>
          </w:p>
        </w:tc>
        <w:tc>
          <w:tcPr>
            <w:tcW w:w="6520" w:type="dxa"/>
            <w:vAlign w:val="center"/>
          </w:tcPr>
          <w:p w:rsidR="00705457" w:rsidRDefault="00705457">
            <w:pPr>
              <w:pStyle w:val="ConsPlusNormal"/>
            </w:pPr>
            <w:r>
              <w:t>Оборудование предприятий полиграфической промышленности</w:t>
            </w:r>
          </w:p>
        </w:tc>
        <w:tc>
          <w:tcPr>
            <w:tcW w:w="1644" w:type="dxa"/>
            <w:vAlign w:val="center"/>
          </w:tcPr>
          <w:p w:rsidR="00705457" w:rsidRDefault="00705457">
            <w:pPr>
              <w:pStyle w:val="ConsPlusNormal"/>
              <w:jc w:val="center"/>
            </w:pPr>
            <w:hyperlink r:id="rId93" w:history="1">
              <w:proofErr w:type="gramStart"/>
              <w:r>
                <w:rPr>
                  <w:color w:val="0000FF"/>
                </w:rPr>
                <w:t>м</w:t>
              </w:r>
              <w:proofErr w:type="gramEnd"/>
              <w:r>
                <w:rPr>
                  <w:color w:val="0000FF"/>
                </w:rPr>
                <w:t xml:space="preserve"> 81-03-27-</w:t>
              </w:r>
            </w:hyperlink>
            <w:r>
              <w:t>...</w:t>
            </w:r>
          </w:p>
        </w:tc>
      </w:tr>
      <w:tr w:rsidR="00705457">
        <w:tc>
          <w:tcPr>
            <w:tcW w:w="907" w:type="dxa"/>
          </w:tcPr>
          <w:p w:rsidR="00705457" w:rsidRDefault="00705457">
            <w:pPr>
              <w:pStyle w:val="ConsPlusNormal"/>
              <w:jc w:val="center"/>
            </w:pPr>
            <w:r>
              <w:t>28</w:t>
            </w:r>
          </w:p>
        </w:tc>
        <w:tc>
          <w:tcPr>
            <w:tcW w:w="6520" w:type="dxa"/>
            <w:vAlign w:val="center"/>
          </w:tcPr>
          <w:p w:rsidR="00705457" w:rsidRDefault="00705457">
            <w:pPr>
              <w:pStyle w:val="ConsPlusNormal"/>
            </w:pPr>
            <w:r>
              <w:t>Оборудование предприятий пищевой промышленности</w:t>
            </w:r>
          </w:p>
        </w:tc>
        <w:tc>
          <w:tcPr>
            <w:tcW w:w="1644" w:type="dxa"/>
            <w:vAlign w:val="center"/>
          </w:tcPr>
          <w:p w:rsidR="00705457" w:rsidRDefault="00705457">
            <w:pPr>
              <w:pStyle w:val="ConsPlusNormal"/>
              <w:jc w:val="center"/>
            </w:pPr>
            <w:hyperlink r:id="rId94" w:history="1">
              <w:proofErr w:type="gramStart"/>
              <w:r>
                <w:rPr>
                  <w:color w:val="0000FF"/>
                </w:rPr>
                <w:t>м</w:t>
              </w:r>
              <w:proofErr w:type="gramEnd"/>
              <w:r>
                <w:rPr>
                  <w:color w:val="0000FF"/>
                </w:rPr>
                <w:t xml:space="preserve"> 81-03-28-</w:t>
              </w:r>
            </w:hyperlink>
            <w:r>
              <w:t>...</w:t>
            </w:r>
          </w:p>
        </w:tc>
      </w:tr>
      <w:tr w:rsidR="00705457">
        <w:tc>
          <w:tcPr>
            <w:tcW w:w="907" w:type="dxa"/>
          </w:tcPr>
          <w:p w:rsidR="00705457" w:rsidRDefault="00705457">
            <w:pPr>
              <w:pStyle w:val="ConsPlusNormal"/>
              <w:jc w:val="center"/>
            </w:pPr>
            <w:r>
              <w:t>29</w:t>
            </w:r>
          </w:p>
        </w:tc>
        <w:tc>
          <w:tcPr>
            <w:tcW w:w="6520" w:type="dxa"/>
            <w:vAlign w:val="center"/>
          </w:tcPr>
          <w:p w:rsidR="00705457" w:rsidRDefault="00705457">
            <w:pPr>
              <w:pStyle w:val="ConsPlusNormal"/>
            </w:pPr>
            <w:r>
              <w:t>Оборудование театрально-зрелищных предприятий</w:t>
            </w:r>
          </w:p>
        </w:tc>
        <w:tc>
          <w:tcPr>
            <w:tcW w:w="1644" w:type="dxa"/>
            <w:vAlign w:val="center"/>
          </w:tcPr>
          <w:p w:rsidR="00705457" w:rsidRDefault="00705457">
            <w:pPr>
              <w:pStyle w:val="ConsPlusNormal"/>
              <w:jc w:val="center"/>
            </w:pPr>
            <w:hyperlink r:id="rId95" w:history="1">
              <w:proofErr w:type="gramStart"/>
              <w:r>
                <w:rPr>
                  <w:color w:val="0000FF"/>
                </w:rPr>
                <w:t>м</w:t>
              </w:r>
              <w:proofErr w:type="gramEnd"/>
              <w:r>
                <w:rPr>
                  <w:color w:val="0000FF"/>
                </w:rPr>
                <w:t xml:space="preserve"> 81-03-29-</w:t>
              </w:r>
            </w:hyperlink>
            <w:r>
              <w:t>...</w:t>
            </w:r>
          </w:p>
        </w:tc>
      </w:tr>
      <w:tr w:rsidR="00705457">
        <w:tc>
          <w:tcPr>
            <w:tcW w:w="907" w:type="dxa"/>
          </w:tcPr>
          <w:p w:rsidR="00705457" w:rsidRDefault="00705457">
            <w:pPr>
              <w:pStyle w:val="ConsPlusNormal"/>
              <w:jc w:val="center"/>
            </w:pPr>
            <w:r>
              <w:t>30</w:t>
            </w:r>
          </w:p>
        </w:tc>
        <w:tc>
          <w:tcPr>
            <w:tcW w:w="6520" w:type="dxa"/>
            <w:vAlign w:val="center"/>
          </w:tcPr>
          <w:p w:rsidR="00705457" w:rsidRDefault="00705457">
            <w:pPr>
              <w:pStyle w:val="ConsPlusNormal"/>
            </w:pPr>
            <w:r>
              <w:t>Оборудование зернохранилищ и предприятий по переработке зерна</w:t>
            </w:r>
          </w:p>
        </w:tc>
        <w:tc>
          <w:tcPr>
            <w:tcW w:w="1644" w:type="dxa"/>
            <w:vAlign w:val="center"/>
          </w:tcPr>
          <w:p w:rsidR="00705457" w:rsidRDefault="00705457">
            <w:pPr>
              <w:pStyle w:val="ConsPlusNormal"/>
              <w:jc w:val="center"/>
            </w:pPr>
            <w:hyperlink r:id="rId96" w:history="1">
              <w:proofErr w:type="gramStart"/>
              <w:r>
                <w:rPr>
                  <w:color w:val="0000FF"/>
                </w:rPr>
                <w:t>м</w:t>
              </w:r>
              <w:proofErr w:type="gramEnd"/>
              <w:r>
                <w:rPr>
                  <w:color w:val="0000FF"/>
                </w:rPr>
                <w:t xml:space="preserve"> 81-03-30-</w:t>
              </w:r>
            </w:hyperlink>
            <w:r>
              <w:t>...</w:t>
            </w:r>
          </w:p>
        </w:tc>
      </w:tr>
      <w:tr w:rsidR="00705457">
        <w:tc>
          <w:tcPr>
            <w:tcW w:w="907" w:type="dxa"/>
          </w:tcPr>
          <w:p w:rsidR="00705457" w:rsidRDefault="00705457">
            <w:pPr>
              <w:pStyle w:val="ConsPlusNormal"/>
              <w:jc w:val="center"/>
            </w:pPr>
            <w:r>
              <w:t>31</w:t>
            </w:r>
          </w:p>
        </w:tc>
        <w:tc>
          <w:tcPr>
            <w:tcW w:w="6520" w:type="dxa"/>
            <w:vAlign w:val="center"/>
          </w:tcPr>
          <w:p w:rsidR="00705457" w:rsidRDefault="00705457">
            <w:pPr>
              <w:pStyle w:val="ConsPlusNormal"/>
            </w:pPr>
            <w:r>
              <w:t>Оборудование предприятий кинематографии</w:t>
            </w:r>
          </w:p>
        </w:tc>
        <w:tc>
          <w:tcPr>
            <w:tcW w:w="1644" w:type="dxa"/>
            <w:vAlign w:val="center"/>
          </w:tcPr>
          <w:p w:rsidR="00705457" w:rsidRDefault="00705457">
            <w:pPr>
              <w:pStyle w:val="ConsPlusNormal"/>
              <w:jc w:val="center"/>
            </w:pPr>
            <w:hyperlink r:id="rId97" w:history="1">
              <w:proofErr w:type="gramStart"/>
              <w:r>
                <w:rPr>
                  <w:color w:val="0000FF"/>
                </w:rPr>
                <w:t>м</w:t>
              </w:r>
              <w:proofErr w:type="gramEnd"/>
              <w:r>
                <w:rPr>
                  <w:color w:val="0000FF"/>
                </w:rPr>
                <w:t xml:space="preserve"> 81-03-31-</w:t>
              </w:r>
            </w:hyperlink>
            <w:r>
              <w:t>...</w:t>
            </w:r>
          </w:p>
        </w:tc>
      </w:tr>
      <w:tr w:rsidR="00705457">
        <w:tc>
          <w:tcPr>
            <w:tcW w:w="907" w:type="dxa"/>
          </w:tcPr>
          <w:p w:rsidR="00705457" w:rsidRDefault="00705457">
            <w:pPr>
              <w:pStyle w:val="ConsPlusNormal"/>
              <w:jc w:val="center"/>
            </w:pPr>
            <w:r>
              <w:t>32</w:t>
            </w:r>
          </w:p>
        </w:tc>
        <w:tc>
          <w:tcPr>
            <w:tcW w:w="6520" w:type="dxa"/>
            <w:vAlign w:val="center"/>
          </w:tcPr>
          <w:p w:rsidR="00705457" w:rsidRDefault="00705457">
            <w:pPr>
              <w:pStyle w:val="ConsPlusNormal"/>
            </w:pPr>
            <w:r>
              <w:t>Оборудование предприятий электронной промышленности и промышленности сре</w:t>
            </w:r>
            <w:proofErr w:type="gramStart"/>
            <w:r>
              <w:t>дств св</w:t>
            </w:r>
            <w:proofErr w:type="gramEnd"/>
            <w:r>
              <w:t>язи</w:t>
            </w:r>
          </w:p>
        </w:tc>
        <w:tc>
          <w:tcPr>
            <w:tcW w:w="1644" w:type="dxa"/>
            <w:vAlign w:val="center"/>
          </w:tcPr>
          <w:p w:rsidR="00705457" w:rsidRDefault="00705457">
            <w:pPr>
              <w:pStyle w:val="ConsPlusNormal"/>
              <w:jc w:val="center"/>
            </w:pPr>
            <w:hyperlink r:id="rId98" w:history="1">
              <w:proofErr w:type="gramStart"/>
              <w:r>
                <w:rPr>
                  <w:color w:val="0000FF"/>
                </w:rPr>
                <w:t>м</w:t>
              </w:r>
              <w:proofErr w:type="gramEnd"/>
              <w:r>
                <w:rPr>
                  <w:color w:val="0000FF"/>
                </w:rPr>
                <w:t xml:space="preserve"> 81-03-32-</w:t>
              </w:r>
            </w:hyperlink>
            <w:r>
              <w:t>...</w:t>
            </w:r>
          </w:p>
        </w:tc>
      </w:tr>
      <w:tr w:rsidR="00705457">
        <w:tc>
          <w:tcPr>
            <w:tcW w:w="907" w:type="dxa"/>
          </w:tcPr>
          <w:p w:rsidR="00705457" w:rsidRDefault="00705457">
            <w:pPr>
              <w:pStyle w:val="ConsPlusNormal"/>
              <w:jc w:val="center"/>
            </w:pPr>
            <w:r>
              <w:t>33</w:t>
            </w:r>
          </w:p>
        </w:tc>
        <w:tc>
          <w:tcPr>
            <w:tcW w:w="6520" w:type="dxa"/>
            <w:vAlign w:val="center"/>
          </w:tcPr>
          <w:p w:rsidR="00705457" w:rsidRDefault="00705457">
            <w:pPr>
              <w:pStyle w:val="ConsPlusNormal"/>
            </w:pPr>
            <w:r>
              <w:t>Оборудование предприятий легкой промышленности</w:t>
            </w:r>
          </w:p>
        </w:tc>
        <w:tc>
          <w:tcPr>
            <w:tcW w:w="1644" w:type="dxa"/>
            <w:vAlign w:val="center"/>
          </w:tcPr>
          <w:p w:rsidR="00705457" w:rsidRDefault="00705457">
            <w:pPr>
              <w:pStyle w:val="ConsPlusNormal"/>
              <w:jc w:val="center"/>
            </w:pPr>
            <w:hyperlink r:id="rId99" w:history="1">
              <w:proofErr w:type="gramStart"/>
              <w:r>
                <w:rPr>
                  <w:color w:val="0000FF"/>
                </w:rPr>
                <w:t>м</w:t>
              </w:r>
              <w:proofErr w:type="gramEnd"/>
              <w:r>
                <w:rPr>
                  <w:color w:val="0000FF"/>
                </w:rPr>
                <w:t xml:space="preserve"> 81-03-33-</w:t>
              </w:r>
            </w:hyperlink>
            <w:r>
              <w:t>...</w:t>
            </w:r>
          </w:p>
        </w:tc>
      </w:tr>
      <w:tr w:rsidR="00705457">
        <w:tc>
          <w:tcPr>
            <w:tcW w:w="907" w:type="dxa"/>
          </w:tcPr>
          <w:p w:rsidR="00705457" w:rsidRDefault="00705457">
            <w:pPr>
              <w:pStyle w:val="ConsPlusNormal"/>
              <w:jc w:val="center"/>
            </w:pPr>
            <w:r>
              <w:t>34</w:t>
            </w:r>
          </w:p>
        </w:tc>
        <w:tc>
          <w:tcPr>
            <w:tcW w:w="6520" w:type="dxa"/>
            <w:vAlign w:val="center"/>
          </w:tcPr>
          <w:p w:rsidR="00705457" w:rsidRDefault="00705457">
            <w:pPr>
              <w:pStyle w:val="ConsPlusNormal"/>
            </w:pPr>
            <w:r>
              <w:t>Оборудование учреждений здравоохранения и предприятий медицинской промышленности</w:t>
            </w:r>
          </w:p>
        </w:tc>
        <w:tc>
          <w:tcPr>
            <w:tcW w:w="1644" w:type="dxa"/>
            <w:vAlign w:val="center"/>
          </w:tcPr>
          <w:p w:rsidR="00705457" w:rsidRDefault="00705457">
            <w:pPr>
              <w:pStyle w:val="ConsPlusNormal"/>
              <w:jc w:val="center"/>
            </w:pPr>
            <w:hyperlink r:id="rId100" w:history="1">
              <w:proofErr w:type="gramStart"/>
              <w:r>
                <w:rPr>
                  <w:color w:val="0000FF"/>
                </w:rPr>
                <w:t>м</w:t>
              </w:r>
              <w:proofErr w:type="gramEnd"/>
              <w:r>
                <w:rPr>
                  <w:color w:val="0000FF"/>
                </w:rPr>
                <w:t xml:space="preserve"> 81-03-34-</w:t>
              </w:r>
            </w:hyperlink>
            <w:r>
              <w:t>...</w:t>
            </w:r>
          </w:p>
        </w:tc>
      </w:tr>
      <w:tr w:rsidR="00705457">
        <w:tc>
          <w:tcPr>
            <w:tcW w:w="907" w:type="dxa"/>
          </w:tcPr>
          <w:p w:rsidR="00705457" w:rsidRDefault="00705457">
            <w:pPr>
              <w:pStyle w:val="ConsPlusNormal"/>
              <w:jc w:val="center"/>
            </w:pPr>
            <w:r>
              <w:t>35</w:t>
            </w:r>
          </w:p>
        </w:tc>
        <w:tc>
          <w:tcPr>
            <w:tcW w:w="6520" w:type="dxa"/>
            <w:vAlign w:val="center"/>
          </w:tcPr>
          <w:p w:rsidR="00705457" w:rsidRDefault="00705457">
            <w:pPr>
              <w:pStyle w:val="ConsPlusNormal"/>
            </w:pPr>
            <w:r>
              <w:t>Оборудование сельскохозяйственных производств</w:t>
            </w:r>
          </w:p>
        </w:tc>
        <w:tc>
          <w:tcPr>
            <w:tcW w:w="1644" w:type="dxa"/>
            <w:vAlign w:val="center"/>
          </w:tcPr>
          <w:p w:rsidR="00705457" w:rsidRDefault="00705457">
            <w:pPr>
              <w:pStyle w:val="ConsPlusNormal"/>
              <w:jc w:val="center"/>
            </w:pPr>
            <w:hyperlink r:id="rId101" w:history="1">
              <w:proofErr w:type="gramStart"/>
              <w:r>
                <w:rPr>
                  <w:color w:val="0000FF"/>
                </w:rPr>
                <w:t>м</w:t>
              </w:r>
              <w:proofErr w:type="gramEnd"/>
              <w:r>
                <w:rPr>
                  <w:color w:val="0000FF"/>
                </w:rPr>
                <w:t xml:space="preserve"> 81-03-35-</w:t>
              </w:r>
            </w:hyperlink>
            <w:r>
              <w:t>...</w:t>
            </w:r>
          </w:p>
        </w:tc>
      </w:tr>
      <w:tr w:rsidR="00705457">
        <w:tc>
          <w:tcPr>
            <w:tcW w:w="907" w:type="dxa"/>
          </w:tcPr>
          <w:p w:rsidR="00705457" w:rsidRDefault="00705457">
            <w:pPr>
              <w:pStyle w:val="ConsPlusNormal"/>
              <w:jc w:val="center"/>
            </w:pPr>
            <w:r>
              <w:t>36</w:t>
            </w:r>
          </w:p>
        </w:tc>
        <w:tc>
          <w:tcPr>
            <w:tcW w:w="6520" w:type="dxa"/>
            <w:vAlign w:val="center"/>
          </w:tcPr>
          <w:p w:rsidR="00705457" w:rsidRDefault="00705457">
            <w:pPr>
              <w:pStyle w:val="ConsPlusNormal"/>
            </w:pPr>
            <w:r>
              <w:t>Оборудование предприятий бытового обслуживания и коммунального хозяйства</w:t>
            </w:r>
          </w:p>
        </w:tc>
        <w:tc>
          <w:tcPr>
            <w:tcW w:w="1644" w:type="dxa"/>
            <w:vAlign w:val="center"/>
          </w:tcPr>
          <w:p w:rsidR="00705457" w:rsidRDefault="00705457">
            <w:pPr>
              <w:pStyle w:val="ConsPlusNormal"/>
              <w:jc w:val="center"/>
            </w:pPr>
            <w:hyperlink r:id="rId102" w:history="1">
              <w:proofErr w:type="gramStart"/>
              <w:r>
                <w:rPr>
                  <w:color w:val="0000FF"/>
                </w:rPr>
                <w:t>м</w:t>
              </w:r>
              <w:proofErr w:type="gramEnd"/>
              <w:r>
                <w:rPr>
                  <w:color w:val="0000FF"/>
                </w:rPr>
                <w:t xml:space="preserve"> 81-03-36-</w:t>
              </w:r>
            </w:hyperlink>
            <w:r>
              <w:t>...</w:t>
            </w:r>
          </w:p>
        </w:tc>
      </w:tr>
      <w:tr w:rsidR="00705457">
        <w:tc>
          <w:tcPr>
            <w:tcW w:w="907" w:type="dxa"/>
          </w:tcPr>
          <w:p w:rsidR="00705457" w:rsidRDefault="00705457">
            <w:pPr>
              <w:pStyle w:val="ConsPlusNormal"/>
              <w:jc w:val="center"/>
            </w:pPr>
            <w:r>
              <w:t>37</w:t>
            </w:r>
          </w:p>
        </w:tc>
        <w:tc>
          <w:tcPr>
            <w:tcW w:w="6520" w:type="dxa"/>
            <w:vAlign w:val="center"/>
          </w:tcPr>
          <w:p w:rsidR="00705457" w:rsidRDefault="00705457">
            <w:pPr>
              <w:pStyle w:val="ConsPlusNormal"/>
            </w:pPr>
            <w:r>
              <w:t>Оборудование общего назначения</w:t>
            </w:r>
          </w:p>
        </w:tc>
        <w:tc>
          <w:tcPr>
            <w:tcW w:w="1644" w:type="dxa"/>
            <w:vAlign w:val="center"/>
          </w:tcPr>
          <w:p w:rsidR="00705457" w:rsidRDefault="00705457">
            <w:pPr>
              <w:pStyle w:val="ConsPlusNormal"/>
              <w:jc w:val="center"/>
            </w:pPr>
            <w:hyperlink r:id="rId103" w:history="1">
              <w:proofErr w:type="gramStart"/>
              <w:r>
                <w:rPr>
                  <w:color w:val="0000FF"/>
                </w:rPr>
                <w:t>м</w:t>
              </w:r>
              <w:proofErr w:type="gramEnd"/>
              <w:r>
                <w:rPr>
                  <w:color w:val="0000FF"/>
                </w:rPr>
                <w:t xml:space="preserve"> 81-03-37-</w:t>
              </w:r>
            </w:hyperlink>
            <w:r>
              <w:t>...</w:t>
            </w:r>
          </w:p>
        </w:tc>
      </w:tr>
      <w:tr w:rsidR="00705457">
        <w:tc>
          <w:tcPr>
            <w:tcW w:w="907" w:type="dxa"/>
          </w:tcPr>
          <w:p w:rsidR="00705457" w:rsidRDefault="00705457">
            <w:pPr>
              <w:pStyle w:val="ConsPlusNormal"/>
              <w:jc w:val="center"/>
            </w:pPr>
            <w:r>
              <w:t>38</w:t>
            </w:r>
          </w:p>
        </w:tc>
        <w:tc>
          <w:tcPr>
            <w:tcW w:w="6520" w:type="dxa"/>
            <w:vAlign w:val="center"/>
          </w:tcPr>
          <w:p w:rsidR="00705457" w:rsidRDefault="00705457">
            <w:pPr>
              <w:pStyle w:val="ConsPlusNormal"/>
            </w:pPr>
            <w:r>
              <w:t>Технологические металлические конструкции, резервуары и газгольдеры</w:t>
            </w:r>
          </w:p>
        </w:tc>
        <w:tc>
          <w:tcPr>
            <w:tcW w:w="1644" w:type="dxa"/>
            <w:vAlign w:val="center"/>
          </w:tcPr>
          <w:p w:rsidR="00705457" w:rsidRDefault="00705457">
            <w:pPr>
              <w:pStyle w:val="ConsPlusNormal"/>
              <w:jc w:val="center"/>
            </w:pPr>
            <w:hyperlink r:id="rId104" w:history="1">
              <w:proofErr w:type="gramStart"/>
              <w:r>
                <w:rPr>
                  <w:color w:val="0000FF"/>
                </w:rPr>
                <w:t>м</w:t>
              </w:r>
              <w:proofErr w:type="gramEnd"/>
              <w:r>
                <w:rPr>
                  <w:color w:val="0000FF"/>
                </w:rPr>
                <w:t xml:space="preserve"> 81-03-38-</w:t>
              </w:r>
            </w:hyperlink>
            <w:r>
              <w:t>...</w:t>
            </w:r>
          </w:p>
        </w:tc>
      </w:tr>
      <w:tr w:rsidR="00705457">
        <w:tc>
          <w:tcPr>
            <w:tcW w:w="907" w:type="dxa"/>
          </w:tcPr>
          <w:p w:rsidR="00705457" w:rsidRDefault="00705457">
            <w:pPr>
              <w:pStyle w:val="ConsPlusNormal"/>
              <w:jc w:val="center"/>
            </w:pPr>
            <w:r>
              <w:t>39</w:t>
            </w:r>
          </w:p>
        </w:tc>
        <w:tc>
          <w:tcPr>
            <w:tcW w:w="6520" w:type="dxa"/>
            <w:vAlign w:val="center"/>
          </w:tcPr>
          <w:p w:rsidR="00705457" w:rsidRDefault="00705457">
            <w:pPr>
              <w:pStyle w:val="ConsPlusNormal"/>
            </w:pPr>
            <w:r>
              <w:t>Контроль монтажных сварных соединений</w:t>
            </w:r>
          </w:p>
        </w:tc>
        <w:tc>
          <w:tcPr>
            <w:tcW w:w="1644" w:type="dxa"/>
            <w:vAlign w:val="center"/>
          </w:tcPr>
          <w:p w:rsidR="00705457" w:rsidRDefault="00705457">
            <w:pPr>
              <w:pStyle w:val="ConsPlusNormal"/>
              <w:jc w:val="center"/>
            </w:pPr>
            <w:hyperlink r:id="rId105" w:history="1">
              <w:proofErr w:type="gramStart"/>
              <w:r>
                <w:rPr>
                  <w:color w:val="0000FF"/>
                </w:rPr>
                <w:t>м</w:t>
              </w:r>
              <w:proofErr w:type="gramEnd"/>
              <w:r>
                <w:rPr>
                  <w:color w:val="0000FF"/>
                </w:rPr>
                <w:t xml:space="preserve"> 81-03-39-</w:t>
              </w:r>
            </w:hyperlink>
            <w:r>
              <w:t>...</w:t>
            </w:r>
          </w:p>
        </w:tc>
      </w:tr>
      <w:tr w:rsidR="00705457">
        <w:tc>
          <w:tcPr>
            <w:tcW w:w="907" w:type="dxa"/>
          </w:tcPr>
          <w:p w:rsidR="00705457" w:rsidRDefault="00705457">
            <w:pPr>
              <w:pStyle w:val="ConsPlusNormal"/>
              <w:jc w:val="center"/>
            </w:pPr>
            <w:bookmarkStart w:id="14" w:name="P765"/>
            <w:bookmarkEnd w:id="14"/>
            <w:r>
              <w:t>40</w:t>
            </w:r>
          </w:p>
        </w:tc>
        <w:tc>
          <w:tcPr>
            <w:tcW w:w="6520" w:type="dxa"/>
            <w:vAlign w:val="center"/>
          </w:tcPr>
          <w:p w:rsidR="00705457" w:rsidRDefault="00705457">
            <w:pPr>
              <w:pStyle w:val="ConsPlusNormal"/>
            </w:pPr>
            <w: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1644" w:type="dxa"/>
            <w:vAlign w:val="center"/>
          </w:tcPr>
          <w:p w:rsidR="00705457" w:rsidRDefault="00705457">
            <w:pPr>
              <w:pStyle w:val="ConsPlusNormal"/>
              <w:jc w:val="center"/>
            </w:pPr>
            <w:hyperlink r:id="rId106" w:history="1">
              <w:proofErr w:type="gramStart"/>
              <w:r>
                <w:rPr>
                  <w:color w:val="0000FF"/>
                </w:rPr>
                <w:t>м</w:t>
              </w:r>
              <w:proofErr w:type="gramEnd"/>
              <w:r>
                <w:rPr>
                  <w:color w:val="0000FF"/>
                </w:rPr>
                <w:t xml:space="preserve"> 81-03-40-</w:t>
              </w:r>
            </w:hyperlink>
            <w:r>
              <w:t>...</w:t>
            </w:r>
          </w:p>
        </w:tc>
      </w:tr>
    </w:tbl>
    <w:p w:rsidR="00705457" w:rsidRDefault="00705457">
      <w:pPr>
        <w:pStyle w:val="ConsPlusNormal"/>
        <w:jc w:val="both"/>
      </w:pPr>
    </w:p>
    <w:p w:rsidR="00705457" w:rsidRDefault="00705457">
      <w:pPr>
        <w:pStyle w:val="ConsPlusNormal"/>
        <w:ind w:firstLine="540"/>
        <w:jc w:val="both"/>
      </w:pPr>
      <w:r>
        <w:t>--------------------------------</w:t>
      </w:r>
    </w:p>
    <w:p w:rsidR="00705457" w:rsidRDefault="00705457">
      <w:pPr>
        <w:pStyle w:val="ConsPlusNormal"/>
        <w:spacing w:before="220"/>
        <w:ind w:firstLine="540"/>
        <w:jc w:val="both"/>
      </w:pPr>
      <w:r>
        <w:t>&lt;**&gt; Полный шифр сборников единичных расценок на монтаж оборудования состоит из шифра "81", шифра "03", означающего монтаж оборудования, порядкового номера сборника (</w:t>
      </w:r>
      <w:hyperlink w:anchor="P648" w:history="1">
        <w:r>
          <w:rPr>
            <w:color w:val="0000FF"/>
          </w:rPr>
          <w:t>01</w:t>
        </w:r>
      </w:hyperlink>
      <w:r>
        <w:t xml:space="preserve"> - </w:t>
      </w:r>
      <w:hyperlink w:anchor="P765" w:history="1">
        <w:r>
          <w:rPr>
            <w:color w:val="0000FF"/>
          </w:rPr>
          <w:t>40</w:t>
        </w:r>
      </w:hyperlink>
      <w:r>
        <w:t>) и базовый уровень цен.</w:t>
      </w:r>
    </w:p>
    <w:p w:rsidR="00705457" w:rsidRDefault="00705457">
      <w:pPr>
        <w:pStyle w:val="ConsPlusNormal"/>
        <w:jc w:val="both"/>
      </w:pPr>
    </w:p>
    <w:p w:rsidR="00705457" w:rsidRDefault="00705457">
      <w:pPr>
        <w:pStyle w:val="ConsPlusNormal"/>
        <w:jc w:val="right"/>
        <w:outlineLvl w:val="2"/>
      </w:pPr>
      <w:r>
        <w:t>Таблица 4</w:t>
      </w:r>
    </w:p>
    <w:p w:rsidR="00705457" w:rsidRDefault="00705457">
      <w:pPr>
        <w:pStyle w:val="ConsPlusNormal"/>
        <w:jc w:val="both"/>
      </w:pPr>
    </w:p>
    <w:p w:rsidR="00705457" w:rsidRDefault="00705457">
      <w:pPr>
        <w:pStyle w:val="ConsPlusTitle"/>
        <w:jc w:val="center"/>
      </w:pPr>
      <w:r>
        <w:t>Единичные расценки на пусконаладочные работы</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705457">
        <w:tc>
          <w:tcPr>
            <w:tcW w:w="907" w:type="dxa"/>
          </w:tcPr>
          <w:p w:rsidR="00705457" w:rsidRDefault="00705457">
            <w:pPr>
              <w:pStyle w:val="ConsPlusNormal"/>
              <w:jc w:val="center"/>
            </w:pPr>
            <w:r>
              <w:t>Номер сборника</w:t>
            </w:r>
          </w:p>
        </w:tc>
        <w:tc>
          <w:tcPr>
            <w:tcW w:w="6520" w:type="dxa"/>
          </w:tcPr>
          <w:p w:rsidR="00705457" w:rsidRDefault="00705457">
            <w:pPr>
              <w:pStyle w:val="ConsPlusNormal"/>
              <w:jc w:val="center"/>
            </w:pPr>
            <w:r>
              <w:t>Наименование сборника</w:t>
            </w:r>
          </w:p>
        </w:tc>
        <w:tc>
          <w:tcPr>
            <w:tcW w:w="1644" w:type="dxa"/>
          </w:tcPr>
          <w:p w:rsidR="00705457" w:rsidRDefault="00705457">
            <w:pPr>
              <w:pStyle w:val="ConsPlusNormal"/>
              <w:jc w:val="center"/>
            </w:pPr>
            <w:r>
              <w:t>Шифр сборника</w:t>
            </w:r>
          </w:p>
        </w:tc>
      </w:tr>
      <w:tr w:rsidR="00705457">
        <w:tc>
          <w:tcPr>
            <w:tcW w:w="907" w:type="dxa"/>
          </w:tcPr>
          <w:p w:rsidR="00705457" w:rsidRDefault="00705457">
            <w:pPr>
              <w:pStyle w:val="ConsPlusNormal"/>
              <w:jc w:val="center"/>
            </w:pPr>
            <w:r>
              <w:lastRenderedPageBreak/>
              <w:t>1</w:t>
            </w:r>
          </w:p>
        </w:tc>
        <w:tc>
          <w:tcPr>
            <w:tcW w:w="6520" w:type="dxa"/>
          </w:tcPr>
          <w:p w:rsidR="00705457" w:rsidRDefault="00705457">
            <w:pPr>
              <w:pStyle w:val="ConsPlusNormal"/>
              <w:jc w:val="center"/>
            </w:pPr>
            <w:r>
              <w:t>2</w:t>
            </w:r>
          </w:p>
        </w:tc>
        <w:tc>
          <w:tcPr>
            <w:tcW w:w="1644" w:type="dxa"/>
          </w:tcPr>
          <w:p w:rsidR="00705457" w:rsidRDefault="00705457">
            <w:pPr>
              <w:pStyle w:val="ConsPlusNormal"/>
              <w:jc w:val="center"/>
            </w:pPr>
            <w:r>
              <w:t>3</w:t>
            </w:r>
          </w:p>
        </w:tc>
      </w:tr>
      <w:tr w:rsidR="00705457">
        <w:tc>
          <w:tcPr>
            <w:tcW w:w="907" w:type="dxa"/>
            <w:vAlign w:val="center"/>
          </w:tcPr>
          <w:p w:rsidR="00705457" w:rsidRDefault="00705457">
            <w:pPr>
              <w:pStyle w:val="ConsPlusNormal"/>
              <w:jc w:val="center"/>
            </w:pPr>
            <w:bookmarkStart w:id="15" w:name="P782"/>
            <w:bookmarkEnd w:id="15"/>
            <w:r>
              <w:t>1</w:t>
            </w:r>
          </w:p>
        </w:tc>
        <w:tc>
          <w:tcPr>
            <w:tcW w:w="6520" w:type="dxa"/>
            <w:vAlign w:val="center"/>
          </w:tcPr>
          <w:p w:rsidR="00705457" w:rsidRDefault="00705457">
            <w:pPr>
              <w:pStyle w:val="ConsPlusNormal"/>
            </w:pPr>
            <w:r>
              <w:t>Электротехнические устройства</w:t>
            </w:r>
          </w:p>
        </w:tc>
        <w:tc>
          <w:tcPr>
            <w:tcW w:w="1644" w:type="dxa"/>
            <w:vAlign w:val="center"/>
          </w:tcPr>
          <w:p w:rsidR="00705457" w:rsidRDefault="00705457">
            <w:pPr>
              <w:pStyle w:val="ConsPlusNormal"/>
              <w:jc w:val="center"/>
            </w:pPr>
            <w:hyperlink r:id="rId107" w:history="1">
              <w:proofErr w:type="gramStart"/>
              <w:r>
                <w:rPr>
                  <w:color w:val="0000FF"/>
                </w:rPr>
                <w:t>п</w:t>
              </w:r>
              <w:proofErr w:type="gramEnd"/>
              <w:r>
                <w:rPr>
                  <w:color w:val="0000FF"/>
                </w:rPr>
                <w:t xml:space="preserve"> 81-05-01-</w:t>
              </w:r>
            </w:hyperlink>
            <w:r>
              <w:t>...</w:t>
            </w:r>
          </w:p>
        </w:tc>
      </w:tr>
      <w:tr w:rsidR="00705457">
        <w:tc>
          <w:tcPr>
            <w:tcW w:w="907" w:type="dxa"/>
            <w:vAlign w:val="center"/>
          </w:tcPr>
          <w:p w:rsidR="00705457" w:rsidRDefault="00705457">
            <w:pPr>
              <w:pStyle w:val="ConsPlusNormal"/>
              <w:jc w:val="center"/>
            </w:pPr>
            <w:r>
              <w:t>2</w:t>
            </w:r>
          </w:p>
        </w:tc>
        <w:tc>
          <w:tcPr>
            <w:tcW w:w="6520" w:type="dxa"/>
            <w:vAlign w:val="center"/>
          </w:tcPr>
          <w:p w:rsidR="00705457" w:rsidRDefault="00705457">
            <w:pPr>
              <w:pStyle w:val="ConsPlusNormal"/>
            </w:pPr>
            <w:r>
              <w:t>Автоматизированные системы управления</w:t>
            </w:r>
          </w:p>
        </w:tc>
        <w:tc>
          <w:tcPr>
            <w:tcW w:w="1644" w:type="dxa"/>
            <w:vAlign w:val="center"/>
          </w:tcPr>
          <w:p w:rsidR="00705457" w:rsidRDefault="00705457">
            <w:pPr>
              <w:pStyle w:val="ConsPlusNormal"/>
              <w:jc w:val="center"/>
            </w:pPr>
            <w:hyperlink r:id="rId108" w:history="1">
              <w:proofErr w:type="gramStart"/>
              <w:r>
                <w:rPr>
                  <w:color w:val="0000FF"/>
                </w:rPr>
                <w:t>п</w:t>
              </w:r>
              <w:proofErr w:type="gramEnd"/>
              <w:r>
                <w:rPr>
                  <w:color w:val="0000FF"/>
                </w:rPr>
                <w:t xml:space="preserve"> 81-05-02-</w:t>
              </w:r>
            </w:hyperlink>
            <w:r>
              <w:t>...</w:t>
            </w:r>
          </w:p>
        </w:tc>
      </w:tr>
      <w:tr w:rsidR="00705457">
        <w:tc>
          <w:tcPr>
            <w:tcW w:w="907" w:type="dxa"/>
            <w:vAlign w:val="center"/>
          </w:tcPr>
          <w:p w:rsidR="00705457" w:rsidRDefault="00705457">
            <w:pPr>
              <w:pStyle w:val="ConsPlusNormal"/>
              <w:jc w:val="center"/>
            </w:pPr>
            <w:r>
              <w:t>3</w:t>
            </w:r>
          </w:p>
        </w:tc>
        <w:tc>
          <w:tcPr>
            <w:tcW w:w="6520" w:type="dxa"/>
            <w:vAlign w:val="center"/>
          </w:tcPr>
          <w:p w:rsidR="00705457" w:rsidRDefault="00705457">
            <w:pPr>
              <w:pStyle w:val="ConsPlusNormal"/>
            </w:pPr>
            <w:r>
              <w:t>Системы вентиляции и кондиционирования воздуха</w:t>
            </w:r>
          </w:p>
        </w:tc>
        <w:tc>
          <w:tcPr>
            <w:tcW w:w="1644" w:type="dxa"/>
            <w:vAlign w:val="center"/>
          </w:tcPr>
          <w:p w:rsidR="00705457" w:rsidRDefault="00705457">
            <w:pPr>
              <w:pStyle w:val="ConsPlusNormal"/>
              <w:jc w:val="center"/>
            </w:pPr>
            <w:hyperlink r:id="rId109" w:history="1">
              <w:proofErr w:type="gramStart"/>
              <w:r>
                <w:rPr>
                  <w:color w:val="0000FF"/>
                </w:rPr>
                <w:t>п</w:t>
              </w:r>
              <w:proofErr w:type="gramEnd"/>
              <w:r>
                <w:rPr>
                  <w:color w:val="0000FF"/>
                </w:rPr>
                <w:t xml:space="preserve"> 81-05-03-</w:t>
              </w:r>
            </w:hyperlink>
            <w:r>
              <w:t>...</w:t>
            </w:r>
          </w:p>
        </w:tc>
      </w:tr>
      <w:tr w:rsidR="00705457">
        <w:tc>
          <w:tcPr>
            <w:tcW w:w="907" w:type="dxa"/>
            <w:vAlign w:val="center"/>
          </w:tcPr>
          <w:p w:rsidR="00705457" w:rsidRDefault="00705457">
            <w:pPr>
              <w:pStyle w:val="ConsPlusNormal"/>
              <w:jc w:val="center"/>
            </w:pPr>
            <w:r>
              <w:t>4</w:t>
            </w:r>
          </w:p>
        </w:tc>
        <w:tc>
          <w:tcPr>
            <w:tcW w:w="6520" w:type="dxa"/>
            <w:vAlign w:val="center"/>
          </w:tcPr>
          <w:p w:rsidR="00705457" w:rsidRDefault="00705457">
            <w:pPr>
              <w:pStyle w:val="ConsPlusNormal"/>
            </w:pPr>
            <w:r>
              <w:t>Подъемно-транспортное оборудование</w:t>
            </w:r>
          </w:p>
        </w:tc>
        <w:tc>
          <w:tcPr>
            <w:tcW w:w="1644" w:type="dxa"/>
            <w:vAlign w:val="center"/>
          </w:tcPr>
          <w:p w:rsidR="00705457" w:rsidRDefault="00705457">
            <w:pPr>
              <w:pStyle w:val="ConsPlusNormal"/>
              <w:jc w:val="center"/>
            </w:pPr>
            <w:hyperlink r:id="rId110" w:history="1">
              <w:proofErr w:type="gramStart"/>
              <w:r>
                <w:rPr>
                  <w:color w:val="0000FF"/>
                </w:rPr>
                <w:t>п</w:t>
              </w:r>
              <w:proofErr w:type="gramEnd"/>
              <w:r>
                <w:rPr>
                  <w:color w:val="0000FF"/>
                </w:rPr>
                <w:t xml:space="preserve"> 81-05-04-</w:t>
              </w:r>
            </w:hyperlink>
            <w:r>
              <w:t>...</w:t>
            </w:r>
          </w:p>
        </w:tc>
      </w:tr>
      <w:tr w:rsidR="00705457">
        <w:tc>
          <w:tcPr>
            <w:tcW w:w="907" w:type="dxa"/>
            <w:vAlign w:val="center"/>
          </w:tcPr>
          <w:p w:rsidR="00705457" w:rsidRDefault="00705457">
            <w:pPr>
              <w:pStyle w:val="ConsPlusNormal"/>
              <w:jc w:val="center"/>
            </w:pPr>
            <w:r>
              <w:t>5</w:t>
            </w:r>
          </w:p>
        </w:tc>
        <w:tc>
          <w:tcPr>
            <w:tcW w:w="6520" w:type="dxa"/>
            <w:vAlign w:val="center"/>
          </w:tcPr>
          <w:p w:rsidR="00705457" w:rsidRDefault="00705457">
            <w:pPr>
              <w:pStyle w:val="ConsPlusNormal"/>
            </w:pPr>
            <w:r>
              <w:t>Металлообрабатывающее оборудование</w:t>
            </w:r>
          </w:p>
        </w:tc>
        <w:tc>
          <w:tcPr>
            <w:tcW w:w="1644" w:type="dxa"/>
            <w:vAlign w:val="center"/>
          </w:tcPr>
          <w:p w:rsidR="00705457" w:rsidRDefault="00705457">
            <w:pPr>
              <w:pStyle w:val="ConsPlusNormal"/>
              <w:jc w:val="center"/>
            </w:pPr>
            <w:hyperlink r:id="rId111" w:history="1">
              <w:proofErr w:type="gramStart"/>
              <w:r>
                <w:rPr>
                  <w:color w:val="0000FF"/>
                </w:rPr>
                <w:t>п</w:t>
              </w:r>
              <w:proofErr w:type="gramEnd"/>
              <w:r>
                <w:rPr>
                  <w:color w:val="0000FF"/>
                </w:rPr>
                <w:t xml:space="preserve"> 81-05-05-</w:t>
              </w:r>
            </w:hyperlink>
            <w:r>
              <w:t>...</w:t>
            </w:r>
          </w:p>
        </w:tc>
      </w:tr>
      <w:tr w:rsidR="00705457">
        <w:tc>
          <w:tcPr>
            <w:tcW w:w="907" w:type="dxa"/>
            <w:vAlign w:val="center"/>
          </w:tcPr>
          <w:p w:rsidR="00705457" w:rsidRDefault="00705457">
            <w:pPr>
              <w:pStyle w:val="ConsPlusNormal"/>
              <w:jc w:val="center"/>
            </w:pPr>
            <w:r>
              <w:t>6</w:t>
            </w:r>
          </w:p>
        </w:tc>
        <w:tc>
          <w:tcPr>
            <w:tcW w:w="6520" w:type="dxa"/>
            <w:vAlign w:val="center"/>
          </w:tcPr>
          <w:p w:rsidR="00705457" w:rsidRDefault="00705457">
            <w:pPr>
              <w:pStyle w:val="ConsPlusNormal"/>
            </w:pPr>
            <w:r>
              <w:t>Холодильные и компрессорные установки</w:t>
            </w:r>
          </w:p>
        </w:tc>
        <w:tc>
          <w:tcPr>
            <w:tcW w:w="1644" w:type="dxa"/>
            <w:vAlign w:val="center"/>
          </w:tcPr>
          <w:p w:rsidR="00705457" w:rsidRDefault="00705457">
            <w:pPr>
              <w:pStyle w:val="ConsPlusNormal"/>
              <w:jc w:val="center"/>
            </w:pPr>
            <w:hyperlink r:id="rId112" w:history="1">
              <w:proofErr w:type="gramStart"/>
              <w:r>
                <w:rPr>
                  <w:color w:val="0000FF"/>
                </w:rPr>
                <w:t>п</w:t>
              </w:r>
              <w:proofErr w:type="gramEnd"/>
              <w:r>
                <w:rPr>
                  <w:color w:val="0000FF"/>
                </w:rPr>
                <w:t xml:space="preserve"> 81-05-06-</w:t>
              </w:r>
            </w:hyperlink>
            <w:r>
              <w:t>...</w:t>
            </w:r>
          </w:p>
        </w:tc>
      </w:tr>
      <w:tr w:rsidR="00705457">
        <w:tc>
          <w:tcPr>
            <w:tcW w:w="907" w:type="dxa"/>
            <w:vAlign w:val="center"/>
          </w:tcPr>
          <w:p w:rsidR="00705457" w:rsidRDefault="00705457">
            <w:pPr>
              <w:pStyle w:val="ConsPlusNormal"/>
              <w:jc w:val="center"/>
            </w:pPr>
            <w:r>
              <w:t>7</w:t>
            </w:r>
          </w:p>
        </w:tc>
        <w:tc>
          <w:tcPr>
            <w:tcW w:w="6520" w:type="dxa"/>
            <w:vAlign w:val="center"/>
          </w:tcPr>
          <w:p w:rsidR="00705457" w:rsidRDefault="00705457">
            <w:pPr>
              <w:pStyle w:val="ConsPlusNormal"/>
            </w:pPr>
            <w:r>
              <w:t>Теплоэнергетическое оборудование</w:t>
            </w:r>
          </w:p>
        </w:tc>
        <w:tc>
          <w:tcPr>
            <w:tcW w:w="1644" w:type="dxa"/>
            <w:vAlign w:val="center"/>
          </w:tcPr>
          <w:p w:rsidR="00705457" w:rsidRDefault="00705457">
            <w:pPr>
              <w:pStyle w:val="ConsPlusNormal"/>
              <w:jc w:val="center"/>
            </w:pPr>
            <w:hyperlink r:id="rId113" w:history="1">
              <w:proofErr w:type="gramStart"/>
              <w:r>
                <w:rPr>
                  <w:color w:val="0000FF"/>
                </w:rPr>
                <w:t>п</w:t>
              </w:r>
              <w:proofErr w:type="gramEnd"/>
              <w:r>
                <w:rPr>
                  <w:color w:val="0000FF"/>
                </w:rPr>
                <w:t xml:space="preserve"> 81-05-07-</w:t>
              </w:r>
            </w:hyperlink>
            <w:r>
              <w:t>...</w:t>
            </w:r>
          </w:p>
        </w:tc>
      </w:tr>
      <w:tr w:rsidR="00705457">
        <w:tc>
          <w:tcPr>
            <w:tcW w:w="907" w:type="dxa"/>
            <w:vAlign w:val="center"/>
          </w:tcPr>
          <w:p w:rsidR="00705457" w:rsidRDefault="00705457">
            <w:pPr>
              <w:pStyle w:val="ConsPlusNormal"/>
              <w:jc w:val="center"/>
            </w:pPr>
            <w:r>
              <w:t>8</w:t>
            </w:r>
          </w:p>
        </w:tc>
        <w:tc>
          <w:tcPr>
            <w:tcW w:w="6520" w:type="dxa"/>
            <w:vAlign w:val="center"/>
          </w:tcPr>
          <w:p w:rsidR="00705457" w:rsidRDefault="00705457">
            <w:pPr>
              <w:pStyle w:val="ConsPlusNormal"/>
            </w:pPr>
            <w:r>
              <w:t>Деревообрабатывающее оборудование</w:t>
            </w:r>
          </w:p>
        </w:tc>
        <w:tc>
          <w:tcPr>
            <w:tcW w:w="1644" w:type="dxa"/>
            <w:vAlign w:val="center"/>
          </w:tcPr>
          <w:p w:rsidR="00705457" w:rsidRDefault="00705457">
            <w:pPr>
              <w:pStyle w:val="ConsPlusNormal"/>
              <w:jc w:val="center"/>
            </w:pPr>
            <w:hyperlink r:id="rId114" w:history="1">
              <w:proofErr w:type="gramStart"/>
              <w:r>
                <w:rPr>
                  <w:color w:val="0000FF"/>
                </w:rPr>
                <w:t>п</w:t>
              </w:r>
              <w:proofErr w:type="gramEnd"/>
              <w:r>
                <w:rPr>
                  <w:color w:val="0000FF"/>
                </w:rPr>
                <w:t xml:space="preserve"> 81-05-08-</w:t>
              </w:r>
            </w:hyperlink>
            <w:r>
              <w:t>...</w:t>
            </w:r>
          </w:p>
        </w:tc>
      </w:tr>
      <w:tr w:rsidR="00705457">
        <w:tc>
          <w:tcPr>
            <w:tcW w:w="907" w:type="dxa"/>
            <w:vAlign w:val="center"/>
          </w:tcPr>
          <w:p w:rsidR="00705457" w:rsidRDefault="00705457">
            <w:pPr>
              <w:pStyle w:val="ConsPlusNormal"/>
              <w:jc w:val="center"/>
            </w:pPr>
            <w:bookmarkStart w:id="16" w:name="P806"/>
            <w:bookmarkEnd w:id="16"/>
            <w:r>
              <w:t>9</w:t>
            </w:r>
          </w:p>
        </w:tc>
        <w:tc>
          <w:tcPr>
            <w:tcW w:w="6520" w:type="dxa"/>
            <w:vAlign w:val="center"/>
          </w:tcPr>
          <w:p w:rsidR="00705457" w:rsidRDefault="00705457">
            <w:pPr>
              <w:pStyle w:val="ConsPlusNormal"/>
            </w:pPr>
            <w:r>
              <w:t>Сооружения водоснабжения и канализации</w:t>
            </w:r>
          </w:p>
        </w:tc>
        <w:tc>
          <w:tcPr>
            <w:tcW w:w="1644" w:type="dxa"/>
            <w:vAlign w:val="center"/>
          </w:tcPr>
          <w:p w:rsidR="00705457" w:rsidRDefault="00705457">
            <w:pPr>
              <w:pStyle w:val="ConsPlusNormal"/>
              <w:jc w:val="center"/>
            </w:pPr>
            <w:hyperlink r:id="rId115" w:history="1">
              <w:proofErr w:type="gramStart"/>
              <w:r>
                <w:rPr>
                  <w:color w:val="0000FF"/>
                </w:rPr>
                <w:t>п</w:t>
              </w:r>
              <w:proofErr w:type="gramEnd"/>
              <w:r>
                <w:rPr>
                  <w:color w:val="0000FF"/>
                </w:rPr>
                <w:t xml:space="preserve"> 81-05-09-</w:t>
              </w:r>
            </w:hyperlink>
            <w:r>
              <w:t>...</w:t>
            </w:r>
          </w:p>
        </w:tc>
      </w:tr>
      <w:tr w:rsidR="00705457">
        <w:tc>
          <w:tcPr>
            <w:tcW w:w="907" w:type="dxa"/>
            <w:vAlign w:val="center"/>
          </w:tcPr>
          <w:p w:rsidR="00705457" w:rsidRDefault="00705457">
            <w:pPr>
              <w:pStyle w:val="ConsPlusNormal"/>
              <w:jc w:val="center"/>
            </w:pPr>
            <w:bookmarkStart w:id="17" w:name="P809"/>
            <w:bookmarkEnd w:id="17"/>
            <w:r>
              <w:t>10</w:t>
            </w:r>
          </w:p>
        </w:tc>
        <w:tc>
          <w:tcPr>
            <w:tcW w:w="6520" w:type="dxa"/>
            <w:vAlign w:val="center"/>
          </w:tcPr>
          <w:p w:rsidR="00705457" w:rsidRDefault="00705457">
            <w:pPr>
              <w:pStyle w:val="ConsPlusNormal"/>
            </w:pPr>
            <w:r>
              <w:t>Устройства автоматики и телемеханики на железнодорожном транспорте</w:t>
            </w:r>
          </w:p>
        </w:tc>
        <w:tc>
          <w:tcPr>
            <w:tcW w:w="1644" w:type="dxa"/>
            <w:vAlign w:val="center"/>
          </w:tcPr>
          <w:p w:rsidR="00705457" w:rsidRDefault="00705457">
            <w:pPr>
              <w:pStyle w:val="ConsPlusNormal"/>
              <w:jc w:val="center"/>
            </w:pPr>
            <w:hyperlink r:id="rId116" w:history="1">
              <w:proofErr w:type="gramStart"/>
              <w:r>
                <w:rPr>
                  <w:color w:val="0000FF"/>
                </w:rPr>
                <w:t>п</w:t>
              </w:r>
              <w:proofErr w:type="gramEnd"/>
              <w:r>
                <w:rPr>
                  <w:color w:val="0000FF"/>
                </w:rPr>
                <w:t xml:space="preserve"> 81-05-16-</w:t>
              </w:r>
            </w:hyperlink>
            <w:r>
              <w:t>...</w:t>
            </w:r>
          </w:p>
        </w:tc>
      </w:tr>
    </w:tbl>
    <w:p w:rsidR="00705457" w:rsidRDefault="00705457">
      <w:pPr>
        <w:pStyle w:val="ConsPlusNormal"/>
        <w:jc w:val="both"/>
      </w:pPr>
    </w:p>
    <w:p w:rsidR="00705457" w:rsidRDefault="00705457">
      <w:pPr>
        <w:pStyle w:val="ConsPlusNormal"/>
        <w:ind w:firstLine="540"/>
        <w:jc w:val="both"/>
      </w:pPr>
      <w:r>
        <w:t>--------------------------------</w:t>
      </w:r>
    </w:p>
    <w:p w:rsidR="00705457" w:rsidRDefault="00705457">
      <w:pPr>
        <w:pStyle w:val="ConsPlusNormal"/>
        <w:spacing w:before="220"/>
        <w:ind w:firstLine="540"/>
        <w:jc w:val="both"/>
      </w:pPr>
      <w:r>
        <w:t>&lt;****&gt; Полный шифр сборников единичных расценок на пусконаладочные работы состоит из шифра "81", шифра "05", означающего пусконаладочные работы, порядкового номера сборника (</w:t>
      </w:r>
      <w:hyperlink w:anchor="P782" w:history="1">
        <w:r>
          <w:rPr>
            <w:color w:val="0000FF"/>
          </w:rPr>
          <w:t>1</w:t>
        </w:r>
      </w:hyperlink>
      <w:r>
        <w:t xml:space="preserve"> - </w:t>
      </w:r>
      <w:hyperlink w:anchor="P806" w:history="1">
        <w:r>
          <w:rPr>
            <w:color w:val="0000FF"/>
          </w:rPr>
          <w:t>9</w:t>
        </w:r>
      </w:hyperlink>
      <w:r>
        <w:t xml:space="preserve">, </w:t>
      </w:r>
      <w:hyperlink w:anchor="P809" w:history="1">
        <w:r>
          <w:rPr>
            <w:color w:val="0000FF"/>
          </w:rPr>
          <w:t>10</w:t>
        </w:r>
      </w:hyperlink>
      <w:r>
        <w:t>) и базовый уровень цен.</w:t>
      </w: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right"/>
        <w:outlineLvl w:val="1"/>
      </w:pPr>
      <w:r>
        <w:t>Приложение 2</w:t>
      </w:r>
    </w:p>
    <w:p w:rsidR="00705457" w:rsidRDefault="00705457">
      <w:pPr>
        <w:pStyle w:val="ConsPlusNormal"/>
        <w:jc w:val="right"/>
      </w:pPr>
      <w:r>
        <w:t>к Методическим рекомендациям</w:t>
      </w:r>
    </w:p>
    <w:p w:rsidR="00705457" w:rsidRDefault="00705457">
      <w:pPr>
        <w:pStyle w:val="ConsPlusNormal"/>
        <w:jc w:val="right"/>
      </w:pPr>
      <w:r>
        <w:t xml:space="preserve">по применению </w:t>
      </w:r>
      <w:proofErr w:type="gramStart"/>
      <w:r>
        <w:t>федеральных</w:t>
      </w:r>
      <w:proofErr w:type="gramEnd"/>
      <w:r>
        <w:t xml:space="preserve"> единичных</w:t>
      </w:r>
    </w:p>
    <w:p w:rsidR="00705457" w:rsidRDefault="00705457">
      <w:pPr>
        <w:pStyle w:val="ConsPlusNormal"/>
        <w:jc w:val="right"/>
      </w:pPr>
      <w:r>
        <w:t xml:space="preserve">расценок на </w:t>
      </w:r>
      <w:proofErr w:type="gramStart"/>
      <w:r>
        <w:t>строительные</w:t>
      </w:r>
      <w:proofErr w:type="gramEnd"/>
      <w:r>
        <w:t>, специальные</w:t>
      </w:r>
    </w:p>
    <w:p w:rsidR="00705457" w:rsidRDefault="00705457">
      <w:pPr>
        <w:pStyle w:val="ConsPlusNormal"/>
        <w:jc w:val="right"/>
      </w:pPr>
      <w:r>
        <w:t>строительные, ремонтно-строительные,</w:t>
      </w:r>
    </w:p>
    <w:p w:rsidR="00705457" w:rsidRDefault="00705457">
      <w:pPr>
        <w:pStyle w:val="ConsPlusNormal"/>
        <w:jc w:val="right"/>
      </w:pPr>
      <w:r>
        <w:t>монтаж оборудования и пусконаладочные</w:t>
      </w:r>
    </w:p>
    <w:p w:rsidR="00705457" w:rsidRDefault="00705457">
      <w:pPr>
        <w:pStyle w:val="ConsPlusNormal"/>
        <w:jc w:val="right"/>
      </w:pPr>
      <w:r>
        <w:t>работы, утвержденным приказом</w:t>
      </w:r>
    </w:p>
    <w:p w:rsidR="00705457" w:rsidRDefault="00705457">
      <w:pPr>
        <w:pStyle w:val="ConsPlusNormal"/>
        <w:jc w:val="right"/>
      </w:pPr>
      <w:r>
        <w:t>Министерства строительства</w:t>
      </w:r>
    </w:p>
    <w:p w:rsidR="00705457" w:rsidRDefault="00705457">
      <w:pPr>
        <w:pStyle w:val="ConsPlusNormal"/>
        <w:jc w:val="right"/>
      </w:pPr>
      <w:r>
        <w:t>и жилищно-коммунального хозяйства</w:t>
      </w:r>
    </w:p>
    <w:p w:rsidR="00705457" w:rsidRDefault="00705457">
      <w:pPr>
        <w:pStyle w:val="ConsPlusNormal"/>
        <w:jc w:val="right"/>
      </w:pPr>
      <w:r>
        <w:t>Российской Федерации</w:t>
      </w:r>
    </w:p>
    <w:p w:rsidR="00705457" w:rsidRDefault="00705457">
      <w:pPr>
        <w:pStyle w:val="ConsPlusNormal"/>
        <w:jc w:val="right"/>
      </w:pPr>
      <w:r>
        <w:t>от "__" _______ 201_ г. N ___</w:t>
      </w:r>
    </w:p>
    <w:p w:rsidR="00705457" w:rsidRDefault="00705457">
      <w:pPr>
        <w:pStyle w:val="ConsPlusNormal"/>
        <w:jc w:val="both"/>
      </w:pPr>
    </w:p>
    <w:p w:rsidR="00705457" w:rsidRDefault="00705457">
      <w:pPr>
        <w:pStyle w:val="ConsPlusTitle"/>
        <w:jc w:val="center"/>
      </w:pPr>
      <w:bookmarkStart w:id="18" w:name="P832"/>
      <w:bookmarkEnd w:id="18"/>
      <w:r>
        <w:t>КОЭФФИЦИЕНТЫ</w:t>
      </w:r>
    </w:p>
    <w:p w:rsidR="00705457" w:rsidRDefault="00705457">
      <w:pPr>
        <w:pStyle w:val="ConsPlusTitle"/>
        <w:jc w:val="center"/>
      </w:pPr>
      <w:r>
        <w:t>К ЗАТРАТАМ ТРУДА И ОПЛАТЕ ТРУДА РАБОЧИХ И МАШИНИСТОВ,</w:t>
      </w:r>
    </w:p>
    <w:p w:rsidR="00705457" w:rsidRDefault="00705457">
      <w:pPr>
        <w:pStyle w:val="ConsPlusTitle"/>
        <w:jc w:val="center"/>
      </w:pPr>
      <w:r>
        <w:t>ЗАТРАТАМ НА ЭКСПЛУАТАЦИЮ МАШИН И МЕХАНИЗМОВ ДЛЯ УЧЕТА</w:t>
      </w:r>
    </w:p>
    <w:p w:rsidR="00705457" w:rsidRDefault="00705457">
      <w:pPr>
        <w:pStyle w:val="ConsPlusTitle"/>
        <w:jc w:val="center"/>
      </w:pPr>
      <w:r>
        <w:t>В СМЕТНОЙ ДОКУМЕНТАЦИИ ВЛИЯНИЯ УСЛОВИЙ ПРОИЗВОДСТВА</w:t>
      </w:r>
    </w:p>
    <w:p w:rsidR="00705457" w:rsidRDefault="00705457">
      <w:pPr>
        <w:pStyle w:val="ConsPlusTitle"/>
        <w:jc w:val="center"/>
      </w:pPr>
      <w:r>
        <w:t>РАБОТ, ПРЕДУСМОТРЕННЫХ ПРОЕКТНОЙ ДОКУМЕНТАЦИЕЙ</w:t>
      </w:r>
    </w:p>
    <w:p w:rsidR="00705457" w:rsidRDefault="00705457">
      <w:pPr>
        <w:pStyle w:val="ConsPlusNormal"/>
        <w:jc w:val="both"/>
      </w:pPr>
    </w:p>
    <w:p w:rsidR="00705457" w:rsidRDefault="00705457">
      <w:pPr>
        <w:pStyle w:val="ConsPlusNormal"/>
        <w:jc w:val="right"/>
        <w:outlineLvl w:val="2"/>
      </w:pPr>
      <w:r>
        <w:t>Таблица 1</w:t>
      </w:r>
    </w:p>
    <w:p w:rsidR="00705457" w:rsidRDefault="00705457">
      <w:pPr>
        <w:pStyle w:val="ConsPlusNormal"/>
        <w:jc w:val="both"/>
      </w:pPr>
    </w:p>
    <w:p w:rsidR="00705457" w:rsidRDefault="00705457">
      <w:pPr>
        <w:pStyle w:val="ConsPlusTitle"/>
        <w:jc w:val="center"/>
      </w:pPr>
      <w:r>
        <w:t>Строительство объектов капитального строительства</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705457">
        <w:tc>
          <w:tcPr>
            <w:tcW w:w="567" w:type="dxa"/>
            <w:vMerge w:val="restart"/>
          </w:tcPr>
          <w:p w:rsidR="00705457" w:rsidRDefault="00705457">
            <w:pPr>
              <w:pStyle w:val="ConsPlusNormal"/>
              <w:jc w:val="center"/>
            </w:pPr>
            <w:r>
              <w:lastRenderedPageBreak/>
              <w:t>N пп.</w:t>
            </w:r>
          </w:p>
        </w:tc>
        <w:tc>
          <w:tcPr>
            <w:tcW w:w="4392" w:type="dxa"/>
            <w:vMerge w:val="restart"/>
          </w:tcPr>
          <w:p w:rsidR="00705457" w:rsidRDefault="00705457">
            <w:pPr>
              <w:pStyle w:val="ConsPlusNormal"/>
              <w:jc w:val="center"/>
            </w:pPr>
            <w:r>
              <w:t>Условия производства работ</w:t>
            </w:r>
          </w:p>
        </w:tc>
        <w:tc>
          <w:tcPr>
            <w:tcW w:w="4079" w:type="dxa"/>
            <w:gridSpan w:val="4"/>
          </w:tcPr>
          <w:p w:rsidR="00705457" w:rsidRDefault="00705457">
            <w:pPr>
              <w:pStyle w:val="ConsPlusNormal"/>
              <w:jc w:val="center"/>
            </w:pPr>
            <w:r>
              <w:t>Коэффициенты к единичным расценкам</w:t>
            </w:r>
          </w:p>
        </w:tc>
      </w:tr>
      <w:tr w:rsidR="00705457">
        <w:tc>
          <w:tcPr>
            <w:tcW w:w="567" w:type="dxa"/>
            <w:vMerge/>
          </w:tcPr>
          <w:p w:rsidR="00705457" w:rsidRDefault="00705457"/>
        </w:tc>
        <w:tc>
          <w:tcPr>
            <w:tcW w:w="4392" w:type="dxa"/>
            <w:vMerge/>
          </w:tcPr>
          <w:p w:rsidR="00705457" w:rsidRDefault="00705457"/>
        </w:tc>
        <w:tc>
          <w:tcPr>
            <w:tcW w:w="1587" w:type="dxa"/>
          </w:tcPr>
          <w:p w:rsidR="00705457" w:rsidRDefault="00705457">
            <w:pPr>
              <w:pStyle w:val="ConsPlusNormal"/>
              <w:jc w:val="center"/>
            </w:pPr>
            <w:r>
              <w:t xml:space="preserve">на строительные и специальные строительные работы (кроме единичных расценок </w:t>
            </w:r>
            <w:hyperlink r:id="rId117" w:history="1">
              <w:r>
                <w:rPr>
                  <w:color w:val="0000FF"/>
                </w:rPr>
                <w:t>сборника 46</w:t>
              </w:r>
            </w:hyperlink>
            <w:r>
              <w:t>)</w:t>
            </w:r>
          </w:p>
        </w:tc>
        <w:tc>
          <w:tcPr>
            <w:tcW w:w="830" w:type="dxa"/>
          </w:tcPr>
          <w:p w:rsidR="00705457" w:rsidRDefault="00705457">
            <w:pPr>
              <w:pStyle w:val="ConsPlusNormal"/>
              <w:jc w:val="center"/>
            </w:pPr>
            <w:r>
              <w:t>на монтаж оборудования</w:t>
            </w:r>
          </w:p>
        </w:tc>
        <w:tc>
          <w:tcPr>
            <w:tcW w:w="830" w:type="dxa"/>
          </w:tcPr>
          <w:p w:rsidR="00705457" w:rsidRDefault="00705457">
            <w:pPr>
              <w:pStyle w:val="ConsPlusNormal"/>
              <w:jc w:val="center"/>
            </w:pPr>
            <w:r>
              <w:t>на ремонтно-строительные работы</w:t>
            </w:r>
          </w:p>
        </w:tc>
        <w:tc>
          <w:tcPr>
            <w:tcW w:w="832" w:type="dxa"/>
          </w:tcPr>
          <w:p w:rsidR="00705457" w:rsidRDefault="00705457">
            <w:pPr>
              <w:pStyle w:val="ConsPlusNormal"/>
              <w:jc w:val="center"/>
            </w:pPr>
            <w:hyperlink r:id="rId118" w:history="1">
              <w:r>
                <w:rPr>
                  <w:color w:val="0000FF"/>
                </w:rPr>
                <w:t>сборник 46</w:t>
              </w:r>
            </w:hyperlink>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center"/>
            </w:pPr>
            <w:r>
              <w:t>2</w:t>
            </w:r>
          </w:p>
        </w:tc>
        <w:tc>
          <w:tcPr>
            <w:tcW w:w="1587" w:type="dxa"/>
          </w:tcPr>
          <w:p w:rsidR="00705457" w:rsidRDefault="00705457">
            <w:pPr>
              <w:pStyle w:val="ConsPlusNormal"/>
              <w:jc w:val="center"/>
            </w:pPr>
            <w:r>
              <w:t>3</w:t>
            </w:r>
          </w:p>
        </w:tc>
        <w:tc>
          <w:tcPr>
            <w:tcW w:w="830" w:type="dxa"/>
          </w:tcPr>
          <w:p w:rsidR="00705457" w:rsidRDefault="00705457">
            <w:pPr>
              <w:pStyle w:val="ConsPlusNormal"/>
              <w:jc w:val="center"/>
            </w:pPr>
            <w:r>
              <w:t>4</w:t>
            </w:r>
          </w:p>
        </w:tc>
        <w:tc>
          <w:tcPr>
            <w:tcW w:w="830" w:type="dxa"/>
          </w:tcPr>
          <w:p w:rsidR="00705457" w:rsidRDefault="00705457">
            <w:pPr>
              <w:pStyle w:val="ConsPlusNormal"/>
              <w:jc w:val="center"/>
            </w:pPr>
            <w:r>
              <w:t>5</w:t>
            </w:r>
          </w:p>
        </w:tc>
        <w:tc>
          <w:tcPr>
            <w:tcW w:w="832" w:type="dxa"/>
          </w:tcPr>
          <w:p w:rsidR="00705457" w:rsidRDefault="00705457">
            <w:pPr>
              <w:pStyle w:val="ConsPlusNormal"/>
              <w:jc w:val="center"/>
            </w:pPr>
            <w:r>
              <w:t>6</w:t>
            </w:r>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1,00</w:t>
            </w:r>
          </w:p>
        </w:tc>
      </w:tr>
      <w:tr w:rsidR="00705457">
        <w:tc>
          <w:tcPr>
            <w:tcW w:w="567" w:type="dxa"/>
          </w:tcPr>
          <w:p w:rsidR="00705457" w:rsidRDefault="00705457">
            <w:pPr>
              <w:pStyle w:val="ConsPlusNormal"/>
              <w:jc w:val="center"/>
            </w:pPr>
            <w:bookmarkStart w:id="19" w:name="P861"/>
            <w:bookmarkEnd w:id="19"/>
            <w:r>
              <w:t>2</w:t>
            </w:r>
          </w:p>
        </w:tc>
        <w:tc>
          <w:tcPr>
            <w:tcW w:w="4392" w:type="dxa"/>
          </w:tcPr>
          <w:p w:rsidR="00705457" w:rsidRDefault="00705457">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05457" w:rsidRDefault="00705457">
            <w:pPr>
              <w:pStyle w:val="ConsPlusNormal"/>
              <w:jc w:val="both"/>
            </w:pPr>
            <w:r>
              <w:t>разветвленной сети транспортных и инженерных коммуникаций;</w:t>
            </w:r>
          </w:p>
          <w:p w:rsidR="00705457" w:rsidRDefault="00705457">
            <w:pPr>
              <w:pStyle w:val="ConsPlusNormal"/>
              <w:jc w:val="both"/>
            </w:pPr>
            <w:r>
              <w:t>стесненных условий для складирования материалов;</w:t>
            </w:r>
          </w:p>
          <w:p w:rsidR="00705457" w:rsidRDefault="00705457">
            <w:pPr>
              <w:pStyle w:val="ConsPlusNormal"/>
              <w:jc w:val="both"/>
            </w:pPr>
            <w:r>
              <w:t>действующего технологического оборудования;</w:t>
            </w:r>
          </w:p>
          <w:p w:rsidR="00705457" w:rsidRDefault="00705457">
            <w:pPr>
              <w:pStyle w:val="ConsPlusNormal"/>
              <w:jc w:val="both"/>
            </w:pPr>
            <w:r>
              <w:t>движения технологического транспорта.</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r>
              <w:t>3</w:t>
            </w:r>
          </w:p>
        </w:tc>
        <w:tc>
          <w:tcPr>
            <w:tcW w:w="4392" w:type="dxa"/>
          </w:tcPr>
          <w:p w:rsidR="00705457" w:rsidRDefault="00705457">
            <w:pPr>
              <w:pStyle w:val="ConsPlusNormal"/>
              <w:jc w:val="both"/>
            </w:pPr>
            <w:r>
              <w:t xml:space="preserve">Производство работ осуществляется на предприятии с вредными условиями труда </w:t>
            </w:r>
            <w:hyperlink w:anchor="P1423" w:history="1">
              <w:r>
                <w:rPr>
                  <w:color w:val="0000FF"/>
                </w:rPr>
                <w:t>&lt;1&gt;</w:t>
              </w:r>
            </w:hyperlink>
            <w:r>
              <w:t>, при этом:</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20" w:name="P877"/>
            <w:bookmarkEnd w:id="20"/>
            <w:r>
              <w:t>3.1</w:t>
            </w:r>
          </w:p>
        </w:tc>
        <w:tc>
          <w:tcPr>
            <w:tcW w:w="4392" w:type="dxa"/>
          </w:tcPr>
          <w:p w:rsidR="00705457" w:rsidRDefault="00705457">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bookmarkStart w:id="21" w:name="P883"/>
            <w:bookmarkEnd w:id="21"/>
            <w:r>
              <w:t>3.2</w:t>
            </w:r>
          </w:p>
        </w:tc>
        <w:tc>
          <w:tcPr>
            <w:tcW w:w="4392" w:type="dxa"/>
          </w:tcPr>
          <w:p w:rsidR="00705457" w:rsidRDefault="00705457">
            <w:pPr>
              <w:pStyle w:val="ConsPlusNormal"/>
              <w:jc w:val="both"/>
            </w:pPr>
            <w:r>
              <w:t>рабочие переведены на сокращенный рабочий день при 36-часовой рабочей неделе;</w:t>
            </w:r>
          </w:p>
        </w:tc>
        <w:tc>
          <w:tcPr>
            <w:tcW w:w="1587"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2" w:type="dxa"/>
          </w:tcPr>
          <w:p w:rsidR="00705457" w:rsidRDefault="00705457">
            <w:pPr>
              <w:pStyle w:val="ConsPlusNormal"/>
              <w:jc w:val="center"/>
            </w:pPr>
            <w:r>
              <w:t>1,3</w:t>
            </w:r>
          </w:p>
        </w:tc>
      </w:tr>
      <w:tr w:rsidR="00705457">
        <w:tc>
          <w:tcPr>
            <w:tcW w:w="567" w:type="dxa"/>
          </w:tcPr>
          <w:p w:rsidR="00705457" w:rsidRDefault="00705457">
            <w:pPr>
              <w:pStyle w:val="ConsPlusNormal"/>
              <w:jc w:val="center"/>
            </w:pPr>
            <w:bookmarkStart w:id="22" w:name="P889"/>
            <w:bookmarkEnd w:id="22"/>
            <w:r>
              <w:t>3.3</w:t>
            </w:r>
          </w:p>
        </w:tc>
        <w:tc>
          <w:tcPr>
            <w:tcW w:w="4392" w:type="dxa"/>
          </w:tcPr>
          <w:p w:rsidR="00705457" w:rsidRDefault="00705457">
            <w:pPr>
              <w:pStyle w:val="ConsPlusNormal"/>
              <w:jc w:val="both"/>
            </w:pPr>
            <w:r>
              <w:t>рабочие переведены на сокращенный рабочий день при 30-часовой рабочей неделе;</w:t>
            </w:r>
          </w:p>
        </w:tc>
        <w:tc>
          <w:tcPr>
            <w:tcW w:w="1587"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2" w:type="dxa"/>
          </w:tcPr>
          <w:p w:rsidR="00705457" w:rsidRDefault="00705457">
            <w:pPr>
              <w:pStyle w:val="ConsPlusNormal"/>
              <w:jc w:val="center"/>
            </w:pPr>
            <w:r>
              <w:t>1,5</w:t>
            </w:r>
          </w:p>
        </w:tc>
      </w:tr>
      <w:tr w:rsidR="00705457">
        <w:tc>
          <w:tcPr>
            <w:tcW w:w="567" w:type="dxa"/>
          </w:tcPr>
          <w:p w:rsidR="00705457" w:rsidRDefault="00705457">
            <w:pPr>
              <w:pStyle w:val="ConsPlusNormal"/>
              <w:jc w:val="center"/>
            </w:pPr>
            <w:bookmarkStart w:id="23" w:name="P895"/>
            <w:bookmarkEnd w:id="23"/>
            <w:r>
              <w:t>3.4</w:t>
            </w:r>
          </w:p>
        </w:tc>
        <w:tc>
          <w:tcPr>
            <w:tcW w:w="4392" w:type="dxa"/>
          </w:tcPr>
          <w:p w:rsidR="00705457" w:rsidRDefault="00705457">
            <w:pPr>
              <w:pStyle w:val="ConsPlusNormal"/>
              <w:jc w:val="both"/>
            </w:pPr>
            <w:r>
              <w:t xml:space="preserve">рабочие переведены на сокращенный рабочий день при 24-часовой рабочей </w:t>
            </w:r>
            <w:r>
              <w:lastRenderedPageBreak/>
              <w:t>неделе.</w:t>
            </w:r>
          </w:p>
        </w:tc>
        <w:tc>
          <w:tcPr>
            <w:tcW w:w="1587" w:type="dxa"/>
          </w:tcPr>
          <w:p w:rsidR="00705457" w:rsidRDefault="00705457">
            <w:pPr>
              <w:pStyle w:val="ConsPlusNormal"/>
              <w:jc w:val="center"/>
            </w:pPr>
            <w:r>
              <w:lastRenderedPageBreak/>
              <w:t>1,7</w:t>
            </w:r>
          </w:p>
        </w:tc>
        <w:tc>
          <w:tcPr>
            <w:tcW w:w="830" w:type="dxa"/>
          </w:tcPr>
          <w:p w:rsidR="00705457" w:rsidRDefault="00705457">
            <w:pPr>
              <w:pStyle w:val="ConsPlusNormal"/>
              <w:jc w:val="center"/>
            </w:pPr>
            <w:r>
              <w:t>1,7</w:t>
            </w:r>
          </w:p>
        </w:tc>
        <w:tc>
          <w:tcPr>
            <w:tcW w:w="830" w:type="dxa"/>
          </w:tcPr>
          <w:p w:rsidR="00705457" w:rsidRDefault="00705457">
            <w:pPr>
              <w:pStyle w:val="ConsPlusNormal"/>
              <w:jc w:val="center"/>
            </w:pPr>
            <w:r>
              <w:t>1,7</w:t>
            </w:r>
          </w:p>
        </w:tc>
        <w:tc>
          <w:tcPr>
            <w:tcW w:w="832" w:type="dxa"/>
          </w:tcPr>
          <w:p w:rsidR="00705457" w:rsidRDefault="00705457">
            <w:pPr>
              <w:pStyle w:val="ConsPlusNormal"/>
              <w:jc w:val="center"/>
            </w:pPr>
            <w:r>
              <w:t>1,7</w:t>
            </w:r>
          </w:p>
        </w:tc>
      </w:tr>
      <w:tr w:rsidR="00705457">
        <w:tc>
          <w:tcPr>
            <w:tcW w:w="567" w:type="dxa"/>
          </w:tcPr>
          <w:p w:rsidR="00705457" w:rsidRDefault="00705457">
            <w:pPr>
              <w:pStyle w:val="ConsPlusNormal"/>
              <w:jc w:val="center"/>
            </w:pPr>
            <w:bookmarkStart w:id="24" w:name="P901"/>
            <w:bookmarkEnd w:id="24"/>
            <w:r>
              <w:lastRenderedPageBreak/>
              <w:t>4</w:t>
            </w:r>
          </w:p>
        </w:tc>
        <w:tc>
          <w:tcPr>
            <w:tcW w:w="4392" w:type="dxa"/>
          </w:tcPr>
          <w:p w:rsidR="00705457" w:rsidRDefault="00705457">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1,20</w:t>
            </w:r>
          </w:p>
        </w:tc>
      </w:tr>
      <w:tr w:rsidR="00705457">
        <w:tc>
          <w:tcPr>
            <w:tcW w:w="567" w:type="dxa"/>
          </w:tcPr>
          <w:p w:rsidR="00705457" w:rsidRDefault="00705457">
            <w:pPr>
              <w:pStyle w:val="ConsPlusNormal"/>
              <w:jc w:val="center"/>
            </w:pPr>
            <w:bookmarkStart w:id="25" w:name="P907"/>
            <w:bookmarkEnd w:id="25"/>
            <w:r>
              <w:t>5</w:t>
            </w:r>
          </w:p>
        </w:tc>
        <w:tc>
          <w:tcPr>
            <w:tcW w:w="4392" w:type="dxa"/>
          </w:tcPr>
          <w:p w:rsidR="00705457" w:rsidRDefault="00705457">
            <w:pPr>
              <w:pStyle w:val="ConsPlusNormal"/>
              <w:jc w:val="both"/>
            </w:pPr>
            <w:r>
              <w:t xml:space="preserve">Производство работ осуществляется в стесненных условиях застроенной части населенных пунктов </w:t>
            </w:r>
            <w:hyperlink w:anchor="P1461" w:history="1">
              <w:r>
                <w:rPr>
                  <w:color w:val="0000FF"/>
                </w:rPr>
                <w:t>&lt;3&gt;</w:t>
              </w:r>
            </w:hyperlink>
            <w:r>
              <w:t>.</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bookmarkStart w:id="26" w:name="P913"/>
            <w:bookmarkEnd w:id="26"/>
            <w:r>
              <w:t>6</w:t>
            </w:r>
          </w:p>
        </w:tc>
        <w:tc>
          <w:tcPr>
            <w:tcW w:w="4392" w:type="dxa"/>
          </w:tcPr>
          <w:p w:rsidR="00705457" w:rsidRDefault="00705457">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bookmarkStart w:id="27" w:name="P919"/>
            <w:bookmarkEnd w:id="27"/>
            <w:r>
              <w:t>7</w:t>
            </w:r>
          </w:p>
        </w:tc>
        <w:tc>
          <w:tcPr>
            <w:tcW w:w="4392" w:type="dxa"/>
          </w:tcPr>
          <w:p w:rsidR="00705457" w:rsidRDefault="00705457">
            <w:pPr>
              <w:pStyle w:val="ConsPlusNormal"/>
              <w:jc w:val="both"/>
            </w:pPr>
            <w:r>
              <w:t>Производство работ осуществляется в помещениях высотой до 1,8 м.</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r>
              <w:t>8</w:t>
            </w:r>
          </w:p>
        </w:tc>
        <w:tc>
          <w:tcPr>
            <w:tcW w:w="4392" w:type="dxa"/>
          </w:tcPr>
          <w:p w:rsidR="00705457" w:rsidRDefault="00705457">
            <w:pPr>
              <w:pStyle w:val="ConsPlusNormal"/>
              <w:jc w:val="both"/>
            </w:pPr>
            <w:r>
              <w:t>Производство работ осуществляется в горной местности:</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28" w:name="P931"/>
            <w:bookmarkEnd w:id="28"/>
            <w:r>
              <w:t>8.1</w:t>
            </w:r>
          </w:p>
        </w:tc>
        <w:tc>
          <w:tcPr>
            <w:tcW w:w="4392" w:type="dxa"/>
          </w:tcPr>
          <w:p w:rsidR="00705457" w:rsidRDefault="00705457">
            <w:pPr>
              <w:pStyle w:val="ConsPlusNormal"/>
              <w:jc w:val="both"/>
            </w:pPr>
            <w:r>
              <w:t>на высоте от 1500 до 2500 м над уровнем моря;</w:t>
            </w:r>
          </w:p>
        </w:tc>
        <w:tc>
          <w:tcPr>
            <w:tcW w:w="1587"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2" w:type="dxa"/>
          </w:tcPr>
          <w:p w:rsidR="00705457" w:rsidRDefault="00705457">
            <w:pPr>
              <w:pStyle w:val="ConsPlusNormal"/>
              <w:jc w:val="center"/>
            </w:pPr>
            <w:r>
              <w:t>1,25</w:t>
            </w:r>
          </w:p>
        </w:tc>
      </w:tr>
      <w:tr w:rsidR="00705457">
        <w:tc>
          <w:tcPr>
            <w:tcW w:w="567" w:type="dxa"/>
          </w:tcPr>
          <w:p w:rsidR="00705457" w:rsidRDefault="00705457">
            <w:pPr>
              <w:pStyle w:val="ConsPlusNormal"/>
              <w:jc w:val="center"/>
            </w:pPr>
            <w:bookmarkStart w:id="29" w:name="P937"/>
            <w:bookmarkEnd w:id="29"/>
            <w:r>
              <w:t>8.2</w:t>
            </w:r>
          </w:p>
        </w:tc>
        <w:tc>
          <w:tcPr>
            <w:tcW w:w="4392" w:type="dxa"/>
          </w:tcPr>
          <w:p w:rsidR="00705457" w:rsidRDefault="00705457">
            <w:pPr>
              <w:pStyle w:val="ConsPlusNormal"/>
              <w:jc w:val="both"/>
            </w:pPr>
            <w:r>
              <w:t>на высоте от 2500 до 3000 м над уровнем моря;</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bookmarkStart w:id="30" w:name="P943"/>
            <w:bookmarkEnd w:id="30"/>
            <w:r>
              <w:t>8.3</w:t>
            </w:r>
          </w:p>
        </w:tc>
        <w:tc>
          <w:tcPr>
            <w:tcW w:w="4392" w:type="dxa"/>
          </w:tcPr>
          <w:p w:rsidR="00705457" w:rsidRDefault="00705457">
            <w:pPr>
              <w:pStyle w:val="ConsPlusNormal"/>
              <w:jc w:val="both"/>
            </w:pPr>
            <w:r>
              <w:t>на высоте от 3000 до 3500 м над уровнем моря.</w:t>
            </w:r>
          </w:p>
        </w:tc>
        <w:tc>
          <w:tcPr>
            <w:tcW w:w="1587"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2" w:type="dxa"/>
          </w:tcPr>
          <w:p w:rsidR="00705457" w:rsidRDefault="00705457">
            <w:pPr>
              <w:pStyle w:val="ConsPlusNormal"/>
              <w:jc w:val="center"/>
            </w:pPr>
            <w:r>
              <w:t>1,5</w:t>
            </w:r>
          </w:p>
        </w:tc>
      </w:tr>
      <w:tr w:rsidR="00705457">
        <w:tc>
          <w:tcPr>
            <w:tcW w:w="567" w:type="dxa"/>
          </w:tcPr>
          <w:p w:rsidR="00705457" w:rsidRDefault="00705457">
            <w:pPr>
              <w:pStyle w:val="ConsPlusNormal"/>
              <w:jc w:val="center"/>
            </w:pPr>
            <w:bookmarkStart w:id="31" w:name="P949"/>
            <w:bookmarkEnd w:id="31"/>
            <w:r>
              <w:t>9</w:t>
            </w:r>
          </w:p>
        </w:tc>
        <w:tc>
          <w:tcPr>
            <w:tcW w:w="4392" w:type="dxa"/>
          </w:tcPr>
          <w:p w:rsidR="00705457" w:rsidRDefault="00705457">
            <w:pPr>
              <w:pStyle w:val="ConsPlusNormal"/>
              <w:jc w:val="both"/>
            </w:pPr>
            <w:r>
              <w:t>Производство работ осуществляется на склонах гор с сохранением природного ландшафта.</w:t>
            </w:r>
          </w:p>
        </w:tc>
        <w:tc>
          <w:tcPr>
            <w:tcW w:w="1587" w:type="dxa"/>
          </w:tcPr>
          <w:p w:rsidR="00705457" w:rsidRDefault="00705457">
            <w:pPr>
              <w:pStyle w:val="ConsPlusNormal"/>
              <w:jc w:val="center"/>
            </w:pPr>
            <w:r>
              <w:t>1,2</w:t>
            </w:r>
          </w:p>
        </w:tc>
        <w:tc>
          <w:tcPr>
            <w:tcW w:w="830" w:type="dxa"/>
          </w:tcPr>
          <w:p w:rsidR="00705457" w:rsidRDefault="00705457">
            <w:pPr>
              <w:pStyle w:val="ConsPlusNormal"/>
              <w:jc w:val="center"/>
            </w:pPr>
            <w:r>
              <w:t>1,2</w:t>
            </w:r>
          </w:p>
        </w:tc>
        <w:tc>
          <w:tcPr>
            <w:tcW w:w="830" w:type="dxa"/>
          </w:tcPr>
          <w:p w:rsidR="00705457" w:rsidRDefault="00705457">
            <w:pPr>
              <w:pStyle w:val="ConsPlusNormal"/>
              <w:jc w:val="center"/>
            </w:pPr>
            <w:r>
              <w:t>1,2</w:t>
            </w:r>
          </w:p>
        </w:tc>
        <w:tc>
          <w:tcPr>
            <w:tcW w:w="832" w:type="dxa"/>
          </w:tcPr>
          <w:p w:rsidR="00705457" w:rsidRDefault="00705457">
            <w:pPr>
              <w:pStyle w:val="ConsPlusNormal"/>
              <w:jc w:val="center"/>
            </w:pPr>
            <w:r>
              <w:t>1,2</w:t>
            </w:r>
          </w:p>
        </w:tc>
      </w:tr>
      <w:tr w:rsidR="00705457">
        <w:tc>
          <w:tcPr>
            <w:tcW w:w="567" w:type="dxa"/>
          </w:tcPr>
          <w:p w:rsidR="00705457" w:rsidRDefault="00705457">
            <w:pPr>
              <w:pStyle w:val="ConsPlusNormal"/>
              <w:jc w:val="center"/>
            </w:pPr>
            <w:bookmarkStart w:id="32" w:name="P955"/>
            <w:bookmarkEnd w:id="32"/>
            <w:r>
              <w:t>10</w:t>
            </w:r>
          </w:p>
        </w:tc>
        <w:tc>
          <w:tcPr>
            <w:tcW w:w="4392" w:type="dxa"/>
          </w:tcPr>
          <w:p w:rsidR="00705457" w:rsidRDefault="00705457">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705457" w:rsidRDefault="00705457">
            <w:pPr>
              <w:pStyle w:val="ConsPlusNormal"/>
              <w:jc w:val="center"/>
            </w:pPr>
            <w:r>
              <w:t>1,68</w:t>
            </w:r>
          </w:p>
        </w:tc>
        <w:tc>
          <w:tcPr>
            <w:tcW w:w="830" w:type="dxa"/>
          </w:tcPr>
          <w:p w:rsidR="00705457" w:rsidRDefault="00705457">
            <w:pPr>
              <w:pStyle w:val="ConsPlusNormal"/>
              <w:jc w:val="center"/>
            </w:pPr>
            <w:r>
              <w:t>1,68</w:t>
            </w:r>
          </w:p>
        </w:tc>
        <w:tc>
          <w:tcPr>
            <w:tcW w:w="830" w:type="dxa"/>
          </w:tcPr>
          <w:p w:rsidR="00705457" w:rsidRDefault="00705457">
            <w:pPr>
              <w:pStyle w:val="ConsPlusNormal"/>
              <w:jc w:val="center"/>
            </w:pPr>
            <w:r>
              <w:t>1,48</w:t>
            </w:r>
          </w:p>
        </w:tc>
        <w:tc>
          <w:tcPr>
            <w:tcW w:w="832" w:type="dxa"/>
          </w:tcPr>
          <w:p w:rsidR="00705457" w:rsidRDefault="00705457">
            <w:pPr>
              <w:pStyle w:val="ConsPlusNormal"/>
              <w:jc w:val="center"/>
            </w:pPr>
            <w:r>
              <w:t>1,48</w:t>
            </w:r>
          </w:p>
        </w:tc>
      </w:tr>
      <w:tr w:rsidR="00705457">
        <w:tc>
          <w:tcPr>
            <w:tcW w:w="567" w:type="dxa"/>
          </w:tcPr>
          <w:p w:rsidR="00705457" w:rsidRDefault="00705457">
            <w:pPr>
              <w:pStyle w:val="ConsPlusNormal"/>
              <w:jc w:val="center"/>
            </w:pPr>
            <w:r>
              <w:t>11</w:t>
            </w:r>
          </w:p>
        </w:tc>
        <w:tc>
          <w:tcPr>
            <w:tcW w:w="4392" w:type="dxa"/>
          </w:tcPr>
          <w:p w:rsidR="00705457" w:rsidRDefault="00705457">
            <w:pPr>
              <w:pStyle w:val="ConsPlusNormal"/>
              <w:jc w:val="both"/>
            </w:pPr>
            <w:r>
              <w:t>Производство работ осуществляется в эксплуатируемых тоннелях метрополитенов в ночное время "в окно":</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33" w:name="P967"/>
            <w:bookmarkEnd w:id="33"/>
            <w:r>
              <w:t>11.1</w:t>
            </w:r>
          </w:p>
        </w:tc>
        <w:tc>
          <w:tcPr>
            <w:tcW w:w="4392" w:type="dxa"/>
          </w:tcPr>
          <w:p w:rsidR="00705457" w:rsidRDefault="00705457">
            <w:pPr>
              <w:pStyle w:val="ConsPlusNormal"/>
              <w:jc w:val="both"/>
            </w:pPr>
            <w:r>
              <w:t xml:space="preserve">при выполнении рабочими в течение </w:t>
            </w:r>
            <w:r>
              <w:lastRenderedPageBreak/>
              <w:t>рабочей смены только работ, связанных с "окном";</w:t>
            </w:r>
          </w:p>
        </w:tc>
        <w:tc>
          <w:tcPr>
            <w:tcW w:w="1587" w:type="dxa"/>
          </w:tcPr>
          <w:p w:rsidR="00705457" w:rsidRDefault="00705457">
            <w:pPr>
              <w:pStyle w:val="ConsPlusNormal"/>
              <w:jc w:val="center"/>
            </w:pPr>
            <w:r>
              <w:lastRenderedPageBreak/>
              <w:t>3,00</w:t>
            </w:r>
          </w:p>
        </w:tc>
        <w:tc>
          <w:tcPr>
            <w:tcW w:w="830" w:type="dxa"/>
          </w:tcPr>
          <w:p w:rsidR="00705457" w:rsidRDefault="00705457">
            <w:pPr>
              <w:pStyle w:val="ConsPlusNormal"/>
              <w:jc w:val="center"/>
            </w:pPr>
            <w:r>
              <w:t>3,00</w:t>
            </w:r>
          </w:p>
        </w:tc>
        <w:tc>
          <w:tcPr>
            <w:tcW w:w="830" w:type="dxa"/>
          </w:tcPr>
          <w:p w:rsidR="00705457" w:rsidRDefault="00705457">
            <w:pPr>
              <w:pStyle w:val="ConsPlusNormal"/>
              <w:jc w:val="center"/>
            </w:pPr>
            <w:r>
              <w:t>2,80</w:t>
            </w:r>
          </w:p>
        </w:tc>
        <w:tc>
          <w:tcPr>
            <w:tcW w:w="832" w:type="dxa"/>
          </w:tcPr>
          <w:p w:rsidR="00705457" w:rsidRDefault="00705457">
            <w:pPr>
              <w:pStyle w:val="ConsPlusNormal"/>
              <w:jc w:val="center"/>
            </w:pPr>
            <w:r>
              <w:t>2,80</w:t>
            </w:r>
          </w:p>
        </w:tc>
      </w:tr>
      <w:tr w:rsidR="00705457">
        <w:tc>
          <w:tcPr>
            <w:tcW w:w="567" w:type="dxa"/>
          </w:tcPr>
          <w:p w:rsidR="00705457" w:rsidRDefault="00705457">
            <w:pPr>
              <w:pStyle w:val="ConsPlusNormal"/>
              <w:jc w:val="center"/>
            </w:pPr>
            <w:bookmarkStart w:id="34" w:name="P973"/>
            <w:bookmarkEnd w:id="34"/>
            <w:r>
              <w:lastRenderedPageBreak/>
              <w:t>11.2</w:t>
            </w:r>
          </w:p>
        </w:tc>
        <w:tc>
          <w:tcPr>
            <w:tcW w:w="4392" w:type="dxa"/>
          </w:tcPr>
          <w:p w:rsidR="00705457" w:rsidRDefault="00705457">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587" w:type="dxa"/>
          </w:tcPr>
          <w:p w:rsidR="00705457" w:rsidRDefault="00705457">
            <w:pPr>
              <w:pStyle w:val="ConsPlusNormal"/>
              <w:jc w:val="center"/>
            </w:pPr>
            <w:r>
              <w:t>2,00</w:t>
            </w:r>
          </w:p>
        </w:tc>
        <w:tc>
          <w:tcPr>
            <w:tcW w:w="830" w:type="dxa"/>
          </w:tcPr>
          <w:p w:rsidR="00705457" w:rsidRDefault="00705457">
            <w:pPr>
              <w:pStyle w:val="ConsPlusNormal"/>
              <w:jc w:val="center"/>
            </w:pPr>
            <w:r>
              <w:t>2,00</w:t>
            </w:r>
          </w:p>
        </w:tc>
        <w:tc>
          <w:tcPr>
            <w:tcW w:w="830" w:type="dxa"/>
          </w:tcPr>
          <w:p w:rsidR="00705457" w:rsidRDefault="00705457">
            <w:pPr>
              <w:pStyle w:val="ConsPlusNormal"/>
              <w:jc w:val="center"/>
            </w:pPr>
            <w:r>
              <w:t>1,80</w:t>
            </w:r>
          </w:p>
        </w:tc>
        <w:tc>
          <w:tcPr>
            <w:tcW w:w="832" w:type="dxa"/>
          </w:tcPr>
          <w:p w:rsidR="00705457" w:rsidRDefault="00705457">
            <w:pPr>
              <w:pStyle w:val="ConsPlusNormal"/>
              <w:jc w:val="center"/>
            </w:pPr>
            <w:r>
              <w:t>1,80</w:t>
            </w:r>
          </w:p>
        </w:tc>
      </w:tr>
    </w:tbl>
    <w:p w:rsidR="00705457" w:rsidRDefault="00705457">
      <w:pPr>
        <w:pStyle w:val="ConsPlusNormal"/>
        <w:jc w:val="both"/>
      </w:pPr>
    </w:p>
    <w:p w:rsidR="00705457" w:rsidRDefault="00705457">
      <w:pPr>
        <w:pStyle w:val="ConsPlusNormal"/>
        <w:ind w:firstLine="540"/>
        <w:jc w:val="both"/>
      </w:pPr>
      <w:r>
        <w:t>Примечания:</w:t>
      </w:r>
    </w:p>
    <w:p w:rsidR="00705457" w:rsidRDefault="00705457">
      <w:pPr>
        <w:pStyle w:val="ConsPlusNormal"/>
        <w:spacing w:before="220"/>
        <w:ind w:firstLine="540"/>
        <w:jc w:val="both"/>
      </w:pPr>
      <w:r>
        <w:t xml:space="preserve">1.1. Коэффициенты, указанные в </w:t>
      </w:r>
      <w:hyperlink w:anchor="P861" w:history="1">
        <w:r>
          <w:rPr>
            <w:color w:val="0000FF"/>
          </w:rPr>
          <w:t>пп. 2</w:t>
        </w:r>
      </w:hyperlink>
      <w:r>
        <w:t xml:space="preserve"> и </w:t>
      </w:r>
      <w:hyperlink w:anchor="P907" w:history="1">
        <w:r>
          <w:rPr>
            <w:color w:val="0000FF"/>
          </w:rPr>
          <w:t>5</w:t>
        </w:r>
      </w:hyperlink>
      <w:r>
        <w:t>, не распространяются на работы, выполняемые в помещениях объектов капитального строительства.</w:t>
      </w:r>
    </w:p>
    <w:p w:rsidR="00705457" w:rsidRDefault="00705457">
      <w:pPr>
        <w:pStyle w:val="ConsPlusNormal"/>
        <w:spacing w:before="220"/>
        <w:ind w:firstLine="540"/>
        <w:jc w:val="both"/>
      </w:pPr>
      <w:r>
        <w:t xml:space="preserve">1.2. Коэффициенты, указанные в </w:t>
      </w:r>
      <w:hyperlink w:anchor="P955" w:history="1">
        <w:r>
          <w:rPr>
            <w:color w:val="0000FF"/>
          </w:rPr>
          <w:t>пп. 10</w:t>
        </w:r>
      </w:hyperlink>
      <w:r>
        <w:t xml:space="preserve">, </w:t>
      </w:r>
      <w:hyperlink w:anchor="P967" w:history="1">
        <w:r>
          <w:rPr>
            <w:color w:val="0000FF"/>
          </w:rPr>
          <w:t>11.1</w:t>
        </w:r>
      </w:hyperlink>
      <w:r>
        <w:t xml:space="preserve">, </w:t>
      </w:r>
      <w:hyperlink w:anchor="P973" w:history="1">
        <w:r>
          <w:rPr>
            <w:color w:val="0000FF"/>
          </w:rPr>
          <w:t>11.2</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05457" w:rsidRDefault="00705457">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877" w:history="1">
        <w:r>
          <w:rPr>
            <w:color w:val="0000FF"/>
          </w:rPr>
          <w:t>пп. 3.1</w:t>
        </w:r>
      </w:hyperlink>
      <w:r>
        <w:t xml:space="preserve">, </w:t>
      </w:r>
      <w:hyperlink w:anchor="P883" w:history="1">
        <w:r>
          <w:rPr>
            <w:color w:val="0000FF"/>
          </w:rPr>
          <w:t>3.2</w:t>
        </w:r>
      </w:hyperlink>
      <w:r>
        <w:t xml:space="preserve">, </w:t>
      </w:r>
      <w:hyperlink w:anchor="P889" w:history="1">
        <w:r>
          <w:rPr>
            <w:color w:val="0000FF"/>
          </w:rPr>
          <w:t>3.3</w:t>
        </w:r>
      </w:hyperlink>
      <w:r>
        <w:t xml:space="preserve">, </w:t>
      </w:r>
      <w:hyperlink w:anchor="P895" w:history="1">
        <w:r>
          <w:rPr>
            <w:color w:val="0000FF"/>
          </w:rPr>
          <w:t>3.4</w:t>
        </w:r>
      </w:hyperlink>
      <w:r>
        <w:t xml:space="preserve">, </w:t>
      </w:r>
      <w:hyperlink w:anchor="P901" w:history="1">
        <w:r>
          <w:rPr>
            <w:color w:val="0000FF"/>
          </w:rPr>
          <w:t>4</w:t>
        </w:r>
      </w:hyperlink>
      <w:r>
        <w:t xml:space="preserve">, </w:t>
      </w:r>
      <w:hyperlink w:anchor="P907" w:history="1">
        <w:r>
          <w:rPr>
            <w:color w:val="0000FF"/>
          </w:rPr>
          <w:t>5</w:t>
        </w:r>
      </w:hyperlink>
      <w:r>
        <w:t xml:space="preserve">, </w:t>
      </w:r>
      <w:hyperlink w:anchor="P913" w:history="1">
        <w:r>
          <w:rPr>
            <w:color w:val="0000FF"/>
          </w:rPr>
          <w:t>6</w:t>
        </w:r>
      </w:hyperlink>
      <w:r>
        <w:t xml:space="preserve">, </w:t>
      </w:r>
      <w:hyperlink w:anchor="P919" w:history="1">
        <w:r>
          <w:rPr>
            <w:color w:val="0000FF"/>
          </w:rPr>
          <w:t>7</w:t>
        </w:r>
      </w:hyperlink>
      <w:r>
        <w:t xml:space="preserve">, </w:t>
      </w:r>
      <w:hyperlink w:anchor="P931" w:history="1">
        <w:r>
          <w:rPr>
            <w:color w:val="0000FF"/>
          </w:rPr>
          <w:t>8.1</w:t>
        </w:r>
      </w:hyperlink>
      <w:r>
        <w:t xml:space="preserve">, </w:t>
      </w:r>
      <w:hyperlink w:anchor="P937" w:history="1">
        <w:r>
          <w:rPr>
            <w:color w:val="0000FF"/>
          </w:rPr>
          <w:t>8.2</w:t>
        </w:r>
      </w:hyperlink>
      <w:r>
        <w:t xml:space="preserve">, </w:t>
      </w:r>
      <w:hyperlink w:anchor="P943" w:history="1">
        <w:r>
          <w:rPr>
            <w:color w:val="0000FF"/>
          </w:rPr>
          <w:t>8.3</w:t>
        </w:r>
      </w:hyperlink>
      <w:r>
        <w:t xml:space="preserve">, </w:t>
      </w:r>
      <w:hyperlink w:anchor="P949" w:history="1">
        <w:r>
          <w:rPr>
            <w:color w:val="0000FF"/>
          </w:rPr>
          <w:t>9</w:t>
        </w:r>
      </w:hyperlink>
      <w:r>
        <w:t>. При одновременном применении коэффициенты перемножаются.</w:t>
      </w:r>
    </w:p>
    <w:p w:rsidR="00705457" w:rsidRDefault="00705457">
      <w:pPr>
        <w:pStyle w:val="ConsPlusNormal"/>
        <w:jc w:val="both"/>
      </w:pPr>
    </w:p>
    <w:p w:rsidR="00705457" w:rsidRDefault="00705457">
      <w:pPr>
        <w:pStyle w:val="ConsPlusNormal"/>
        <w:jc w:val="right"/>
        <w:outlineLvl w:val="2"/>
      </w:pPr>
      <w:r>
        <w:t>Таблица 2</w:t>
      </w:r>
    </w:p>
    <w:p w:rsidR="00705457" w:rsidRDefault="00705457">
      <w:pPr>
        <w:pStyle w:val="ConsPlusNormal"/>
        <w:jc w:val="both"/>
      </w:pPr>
    </w:p>
    <w:p w:rsidR="00705457" w:rsidRDefault="00705457">
      <w:pPr>
        <w:pStyle w:val="ConsPlusTitle"/>
        <w:jc w:val="center"/>
      </w:pPr>
      <w:bookmarkStart w:id="35" w:name="P987"/>
      <w:bookmarkEnd w:id="35"/>
      <w:r>
        <w:t>Реконструкция объектов капитального строительства</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705457">
        <w:tc>
          <w:tcPr>
            <w:tcW w:w="567" w:type="dxa"/>
            <w:vMerge w:val="restart"/>
          </w:tcPr>
          <w:p w:rsidR="00705457" w:rsidRDefault="00705457">
            <w:pPr>
              <w:pStyle w:val="ConsPlusNormal"/>
              <w:jc w:val="center"/>
            </w:pPr>
            <w:r>
              <w:t>N пп.</w:t>
            </w:r>
          </w:p>
        </w:tc>
        <w:tc>
          <w:tcPr>
            <w:tcW w:w="4392" w:type="dxa"/>
            <w:vMerge w:val="restart"/>
          </w:tcPr>
          <w:p w:rsidR="00705457" w:rsidRDefault="00705457">
            <w:pPr>
              <w:pStyle w:val="ConsPlusNormal"/>
              <w:jc w:val="center"/>
            </w:pPr>
            <w:r>
              <w:t>Условия производства работ</w:t>
            </w:r>
          </w:p>
        </w:tc>
        <w:tc>
          <w:tcPr>
            <w:tcW w:w="4079" w:type="dxa"/>
            <w:gridSpan w:val="4"/>
          </w:tcPr>
          <w:p w:rsidR="00705457" w:rsidRDefault="00705457">
            <w:pPr>
              <w:pStyle w:val="ConsPlusNormal"/>
              <w:jc w:val="center"/>
            </w:pPr>
            <w:r>
              <w:t>Коэффициенты к единичным расценкам</w:t>
            </w:r>
          </w:p>
        </w:tc>
      </w:tr>
      <w:tr w:rsidR="00705457">
        <w:tc>
          <w:tcPr>
            <w:tcW w:w="567" w:type="dxa"/>
            <w:vMerge/>
          </w:tcPr>
          <w:p w:rsidR="00705457" w:rsidRDefault="00705457"/>
        </w:tc>
        <w:tc>
          <w:tcPr>
            <w:tcW w:w="4392" w:type="dxa"/>
            <w:vMerge/>
          </w:tcPr>
          <w:p w:rsidR="00705457" w:rsidRDefault="00705457"/>
        </w:tc>
        <w:tc>
          <w:tcPr>
            <w:tcW w:w="1587" w:type="dxa"/>
          </w:tcPr>
          <w:p w:rsidR="00705457" w:rsidRDefault="00705457">
            <w:pPr>
              <w:pStyle w:val="ConsPlusNormal"/>
              <w:jc w:val="center"/>
            </w:pPr>
            <w:r>
              <w:t xml:space="preserve">на строительные и специальные строительные работы (кроме единичных расценок </w:t>
            </w:r>
            <w:hyperlink r:id="rId119" w:history="1">
              <w:r>
                <w:rPr>
                  <w:color w:val="0000FF"/>
                </w:rPr>
                <w:t>сборника 46</w:t>
              </w:r>
            </w:hyperlink>
            <w:r>
              <w:t>)</w:t>
            </w:r>
          </w:p>
        </w:tc>
        <w:tc>
          <w:tcPr>
            <w:tcW w:w="830" w:type="dxa"/>
          </w:tcPr>
          <w:p w:rsidR="00705457" w:rsidRDefault="00705457">
            <w:pPr>
              <w:pStyle w:val="ConsPlusNormal"/>
              <w:jc w:val="center"/>
            </w:pPr>
            <w:r>
              <w:t>на монтаж оборудования</w:t>
            </w:r>
          </w:p>
        </w:tc>
        <w:tc>
          <w:tcPr>
            <w:tcW w:w="830" w:type="dxa"/>
          </w:tcPr>
          <w:p w:rsidR="00705457" w:rsidRDefault="00705457">
            <w:pPr>
              <w:pStyle w:val="ConsPlusNormal"/>
              <w:jc w:val="center"/>
            </w:pPr>
            <w:r>
              <w:t>на ремонтно-строительные работы</w:t>
            </w:r>
          </w:p>
        </w:tc>
        <w:tc>
          <w:tcPr>
            <w:tcW w:w="832" w:type="dxa"/>
          </w:tcPr>
          <w:p w:rsidR="00705457" w:rsidRDefault="00705457">
            <w:pPr>
              <w:pStyle w:val="ConsPlusNormal"/>
              <w:jc w:val="center"/>
            </w:pPr>
            <w:hyperlink r:id="rId120" w:history="1">
              <w:r>
                <w:rPr>
                  <w:color w:val="0000FF"/>
                </w:rPr>
                <w:t>сборник 46</w:t>
              </w:r>
            </w:hyperlink>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center"/>
            </w:pPr>
            <w:r>
              <w:t>2</w:t>
            </w:r>
          </w:p>
        </w:tc>
        <w:tc>
          <w:tcPr>
            <w:tcW w:w="1587" w:type="dxa"/>
          </w:tcPr>
          <w:p w:rsidR="00705457" w:rsidRDefault="00705457">
            <w:pPr>
              <w:pStyle w:val="ConsPlusNormal"/>
              <w:jc w:val="center"/>
            </w:pPr>
            <w:r>
              <w:t>3</w:t>
            </w:r>
          </w:p>
        </w:tc>
        <w:tc>
          <w:tcPr>
            <w:tcW w:w="830" w:type="dxa"/>
          </w:tcPr>
          <w:p w:rsidR="00705457" w:rsidRDefault="00705457">
            <w:pPr>
              <w:pStyle w:val="ConsPlusNormal"/>
              <w:jc w:val="center"/>
            </w:pPr>
            <w:r>
              <w:t>4</w:t>
            </w:r>
          </w:p>
        </w:tc>
        <w:tc>
          <w:tcPr>
            <w:tcW w:w="830" w:type="dxa"/>
          </w:tcPr>
          <w:p w:rsidR="00705457" w:rsidRDefault="00705457">
            <w:pPr>
              <w:pStyle w:val="ConsPlusNormal"/>
              <w:jc w:val="center"/>
            </w:pPr>
            <w:r>
              <w:t>5</w:t>
            </w:r>
          </w:p>
        </w:tc>
        <w:tc>
          <w:tcPr>
            <w:tcW w:w="832" w:type="dxa"/>
          </w:tcPr>
          <w:p w:rsidR="00705457" w:rsidRDefault="00705457">
            <w:pPr>
              <w:pStyle w:val="ConsPlusNormal"/>
              <w:jc w:val="center"/>
            </w:pPr>
            <w:r>
              <w:t>6</w:t>
            </w:r>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1467" w:history="1">
              <w:r>
                <w:rPr>
                  <w:color w:val="0000FF"/>
                </w:rPr>
                <w:t>&lt;4&gt;</w:t>
              </w:r>
            </w:hyperlink>
            <w:r>
              <w:t xml:space="preserve"> без остановки рабочего процесса </w:t>
            </w:r>
            <w:hyperlink w:anchor="P1468" w:history="1">
              <w:r>
                <w:rPr>
                  <w:color w:val="0000FF"/>
                </w:rPr>
                <w:t>&lt;5&gt;</w:t>
              </w:r>
            </w:hyperlink>
            <w:r>
              <w:t xml:space="preserve"> предприятия, при этом:</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r>
              <w:t>1.1</w:t>
            </w:r>
          </w:p>
        </w:tc>
        <w:tc>
          <w:tcPr>
            <w:tcW w:w="4392" w:type="dxa"/>
          </w:tcPr>
          <w:p w:rsidR="00705457" w:rsidRDefault="00705457">
            <w:pPr>
              <w:pStyle w:val="ConsPlusNormal"/>
            </w:pPr>
            <w:r>
              <w:t>в зоне производства работ отсутствуют загромождающие помещение предметы</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w:t>
            </w:r>
          </w:p>
        </w:tc>
        <w:tc>
          <w:tcPr>
            <w:tcW w:w="832" w:type="dxa"/>
          </w:tcPr>
          <w:p w:rsidR="00705457" w:rsidRDefault="00705457">
            <w:pPr>
              <w:pStyle w:val="ConsPlusNormal"/>
              <w:jc w:val="center"/>
            </w:pPr>
            <w:r>
              <w:t>-</w:t>
            </w:r>
          </w:p>
        </w:tc>
      </w:tr>
      <w:tr w:rsidR="00705457">
        <w:tc>
          <w:tcPr>
            <w:tcW w:w="567" w:type="dxa"/>
          </w:tcPr>
          <w:p w:rsidR="00705457" w:rsidRDefault="00705457">
            <w:pPr>
              <w:pStyle w:val="ConsPlusNormal"/>
              <w:jc w:val="center"/>
            </w:pPr>
            <w:r>
              <w:t>1.2</w:t>
            </w:r>
          </w:p>
        </w:tc>
        <w:tc>
          <w:tcPr>
            <w:tcW w:w="4392" w:type="dxa"/>
          </w:tcPr>
          <w:p w:rsidR="00705457" w:rsidRDefault="00705457">
            <w:pPr>
              <w:pStyle w:val="ConsPlusNormal"/>
              <w:jc w:val="both"/>
            </w:pPr>
            <w:r>
              <w:t>в зоне производства работ имеется один из перечисленных ниже факторов:</w:t>
            </w:r>
          </w:p>
          <w:p w:rsidR="00705457" w:rsidRDefault="00705457">
            <w:pPr>
              <w:pStyle w:val="ConsPlusNormal"/>
              <w:jc w:val="both"/>
            </w:pPr>
            <w:r>
              <w:t>движение транспорта по внутрицеховым путям;</w:t>
            </w:r>
          </w:p>
          <w:p w:rsidR="00705457" w:rsidRDefault="00705457">
            <w:pPr>
              <w:pStyle w:val="ConsPlusNormal"/>
              <w:jc w:val="both"/>
            </w:pPr>
            <w:r>
              <w:t xml:space="preserve">действующее технологическое или лабораторное оборудование, мебель и иные </w:t>
            </w:r>
            <w:r>
              <w:lastRenderedPageBreak/>
              <w:t>загромождающие помещения предметы.</w:t>
            </w:r>
          </w:p>
        </w:tc>
        <w:tc>
          <w:tcPr>
            <w:tcW w:w="1587" w:type="dxa"/>
          </w:tcPr>
          <w:p w:rsidR="00705457" w:rsidRDefault="00705457">
            <w:pPr>
              <w:pStyle w:val="ConsPlusNormal"/>
              <w:jc w:val="center"/>
            </w:pPr>
            <w:r>
              <w:lastRenderedPageBreak/>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r>
              <w:lastRenderedPageBreak/>
              <w:t>2</w:t>
            </w:r>
          </w:p>
        </w:tc>
        <w:tc>
          <w:tcPr>
            <w:tcW w:w="4392" w:type="dxa"/>
          </w:tcPr>
          <w:p w:rsidR="00705457" w:rsidRDefault="00705457">
            <w:pPr>
              <w:pStyle w:val="ConsPlusNormal"/>
              <w:jc w:val="both"/>
            </w:pPr>
            <w: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587"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bookmarkStart w:id="36" w:name="P1028"/>
            <w:bookmarkEnd w:id="36"/>
            <w:r>
              <w:t>3</w:t>
            </w:r>
          </w:p>
        </w:tc>
        <w:tc>
          <w:tcPr>
            <w:tcW w:w="4392" w:type="dxa"/>
          </w:tcPr>
          <w:p w:rsidR="00705457" w:rsidRDefault="00705457">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05457" w:rsidRDefault="00705457">
            <w:pPr>
              <w:pStyle w:val="ConsPlusNormal"/>
              <w:jc w:val="both"/>
            </w:pPr>
            <w:r>
              <w:t>разветвленная сеть транспортных и инженерных коммуникаций;</w:t>
            </w:r>
          </w:p>
          <w:p w:rsidR="00705457" w:rsidRDefault="00705457">
            <w:pPr>
              <w:pStyle w:val="ConsPlusNormal"/>
              <w:jc w:val="both"/>
            </w:pPr>
            <w:r>
              <w:t>стесненные условия для складирования материалов;</w:t>
            </w:r>
          </w:p>
          <w:p w:rsidR="00705457" w:rsidRDefault="00705457">
            <w:pPr>
              <w:pStyle w:val="ConsPlusNormal"/>
              <w:jc w:val="both"/>
            </w:pPr>
            <w:r>
              <w:t>действующее технологическое оборудование;</w:t>
            </w:r>
          </w:p>
          <w:p w:rsidR="00705457" w:rsidRDefault="00705457">
            <w:pPr>
              <w:pStyle w:val="ConsPlusNormal"/>
              <w:jc w:val="both"/>
            </w:pPr>
            <w:r>
              <w:t>движение технологического транспорта.</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bookmarkStart w:id="37" w:name="P1038"/>
            <w:bookmarkEnd w:id="37"/>
            <w:r>
              <w:t>4</w:t>
            </w:r>
          </w:p>
        </w:tc>
        <w:tc>
          <w:tcPr>
            <w:tcW w:w="4392" w:type="dxa"/>
          </w:tcPr>
          <w:p w:rsidR="00705457" w:rsidRDefault="00705457">
            <w:pPr>
              <w:pStyle w:val="ConsPlusNormal"/>
              <w:jc w:val="both"/>
            </w:pPr>
            <w:r>
              <w:t>Производство работ осуществляется на предприятии с вредными условиями труда, при этом:</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38" w:name="P1044"/>
            <w:bookmarkEnd w:id="38"/>
            <w:r>
              <w:t>4.1</w:t>
            </w:r>
          </w:p>
        </w:tc>
        <w:tc>
          <w:tcPr>
            <w:tcW w:w="4392" w:type="dxa"/>
          </w:tcPr>
          <w:p w:rsidR="00705457" w:rsidRDefault="00705457">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bookmarkStart w:id="39" w:name="P1050"/>
            <w:bookmarkEnd w:id="39"/>
            <w:r>
              <w:t>4.2</w:t>
            </w:r>
          </w:p>
        </w:tc>
        <w:tc>
          <w:tcPr>
            <w:tcW w:w="4392" w:type="dxa"/>
          </w:tcPr>
          <w:p w:rsidR="00705457" w:rsidRDefault="00705457">
            <w:pPr>
              <w:pStyle w:val="ConsPlusNormal"/>
              <w:jc w:val="both"/>
            </w:pPr>
            <w:r>
              <w:t>рабочие переведены на сокращенный рабочий день при 36-часовой рабочей неделе;</w:t>
            </w:r>
          </w:p>
        </w:tc>
        <w:tc>
          <w:tcPr>
            <w:tcW w:w="1587"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2" w:type="dxa"/>
          </w:tcPr>
          <w:p w:rsidR="00705457" w:rsidRDefault="00705457">
            <w:pPr>
              <w:pStyle w:val="ConsPlusNormal"/>
              <w:jc w:val="center"/>
            </w:pPr>
            <w:r>
              <w:t>1,3</w:t>
            </w:r>
          </w:p>
        </w:tc>
      </w:tr>
      <w:tr w:rsidR="00705457">
        <w:tc>
          <w:tcPr>
            <w:tcW w:w="567" w:type="dxa"/>
          </w:tcPr>
          <w:p w:rsidR="00705457" w:rsidRDefault="00705457">
            <w:pPr>
              <w:pStyle w:val="ConsPlusNormal"/>
              <w:jc w:val="center"/>
            </w:pPr>
            <w:bookmarkStart w:id="40" w:name="P1056"/>
            <w:bookmarkEnd w:id="40"/>
            <w:r>
              <w:t>4.3</w:t>
            </w:r>
          </w:p>
        </w:tc>
        <w:tc>
          <w:tcPr>
            <w:tcW w:w="4392" w:type="dxa"/>
          </w:tcPr>
          <w:p w:rsidR="00705457" w:rsidRDefault="00705457">
            <w:pPr>
              <w:pStyle w:val="ConsPlusNormal"/>
              <w:jc w:val="both"/>
            </w:pPr>
            <w:r>
              <w:t>рабочие переведены на сокращенный рабочий день при 30-часовой рабочей неделе;</w:t>
            </w:r>
          </w:p>
        </w:tc>
        <w:tc>
          <w:tcPr>
            <w:tcW w:w="1587"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0" w:type="dxa"/>
          </w:tcPr>
          <w:p w:rsidR="00705457" w:rsidRDefault="00705457">
            <w:pPr>
              <w:pStyle w:val="ConsPlusNormal"/>
              <w:jc w:val="center"/>
            </w:pPr>
            <w:r>
              <w:t>1,5</w:t>
            </w:r>
          </w:p>
        </w:tc>
        <w:tc>
          <w:tcPr>
            <w:tcW w:w="832" w:type="dxa"/>
          </w:tcPr>
          <w:p w:rsidR="00705457" w:rsidRDefault="00705457">
            <w:pPr>
              <w:pStyle w:val="ConsPlusNormal"/>
              <w:jc w:val="center"/>
            </w:pPr>
            <w:r>
              <w:t>1,5</w:t>
            </w:r>
          </w:p>
        </w:tc>
      </w:tr>
      <w:tr w:rsidR="00705457">
        <w:tc>
          <w:tcPr>
            <w:tcW w:w="567" w:type="dxa"/>
          </w:tcPr>
          <w:p w:rsidR="00705457" w:rsidRDefault="00705457">
            <w:pPr>
              <w:pStyle w:val="ConsPlusNormal"/>
              <w:jc w:val="center"/>
            </w:pPr>
            <w:bookmarkStart w:id="41" w:name="P1062"/>
            <w:bookmarkEnd w:id="41"/>
            <w:r>
              <w:t>4.4</w:t>
            </w:r>
          </w:p>
        </w:tc>
        <w:tc>
          <w:tcPr>
            <w:tcW w:w="4392" w:type="dxa"/>
          </w:tcPr>
          <w:p w:rsidR="00705457" w:rsidRDefault="00705457">
            <w:pPr>
              <w:pStyle w:val="ConsPlusNormal"/>
              <w:jc w:val="both"/>
            </w:pPr>
            <w:r>
              <w:t>рабочие переведены на сокращенный рабочий день при 24-часовой рабочей неделе.</w:t>
            </w:r>
          </w:p>
        </w:tc>
        <w:tc>
          <w:tcPr>
            <w:tcW w:w="1587" w:type="dxa"/>
          </w:tcPr>
          <w:p w:rsidR="00705457" w:rsidRDefault="00705457">
            <w:pPr>
              <w:pStyle w:val="ConsPlusNormal"/>
              <w:jc w:val="center"/>
            </w:pPr>
            <w:r>
              <w:t>1,7</w:t>
            </w:r>
          </w:p>
        </w:tc>
        <w:tc>
          <w:tcPr>
            <w:tcW w:w="830" w:type="dxa"/>
          </w:tcPr>
          <w:p w:rsidR="00705457" w:rsidRDefault="00705457">
            <w:pPr>
              <w:pStyle w:val="ConsPlusNormal"/>
              <w:jc w:val="center"/>
            </w:pPr>
            <w:r>
              <w:t>1,7</w:t>
            </w:r>
          </w:p>
        </w:tc>
        <w:tc>
          <w:tcPr>
            <w:tcW w:w="830" w:type="dxa"/>
          </w:tcPr>
          <w:p w:rsidR="00705457" w:rsidRDefault="00705457">
            <w:pPr>
              <w:pStyle w:val="ConsPlusNormal"/>
              <w:jc w:val="center"/>
            </w:pPr>
            <w:r>
              <w:t>1,7</w:t>
            </w:r>
          </w:p>
        </w:tc>
        <w:tc>
          <w:tcPr>
            <w:tcW w:w="832" w:type="dxa"/>
          </w:tcPr>
          <w:p w:rsidR="00705457" w:rsidRDefault="00705457">
            <w:pPr>
              <w:pStyle w:val="ConsPlusNormal"/>
              <w:jc w:val="center"/>
            </w:pPr>
            <w:r>
              <w:t>1,7</w:t>
            </w:r>
          </w:p>
        </w:tc>
      </w:tr>
      <w:tr w:rsidR="00705457">
        <w:tc>
          <w:tcPr>
            <w:tcW w:w="567" w:type="dxa"/>
          </w:tcPr>
          <w:p w:rsidR="00705457" w:rsidRDefault="00705457">
            <w:pPr>
              <w:pStyle w:val="ConsPlusNormal"/>
              <w:jc w:val="center"/>
            </w:pPr>
            <w:bookmarkStart w:id="42" w:name="P1068"/>
            <w:bookmarkEnd w:id="42"/>
            <w:r>
              <w:t>5</w:t>
            </w:r>
          </w:p>
        </w:tc>
        <w:tc>
          <w:tcPr>
            <w:tcW w:w="4392" w:type="dxa"/>
          </w:tcPr>
          <w:p w:rsidR="00705457" w:rsidRDefault="00705457">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1,20</w:t>
            </w:r>
          </w:p>
        </w:tc>
      </w:tr>
      <w:tr w:rsidR="00705457">
        <w:tc>
          <w:tcPr>
            <w:tcW w:w="567" w:type="dxa"/>
          </w:tcPr>
          <w:p w:rsidR="00705457" w:rsidRDefault="00705457">
            <w:pPr>
              <w:pStyle w:val="ConsPlusNormal"/>
              <w:jc w:val="center"/>
            </w:pPr>
            <w:r>
              <w:lastRenderedPageBreak/>
              <w:t>6</w:t>
            </w:r>
          </w:p>
        </w:tc>
        <w:tc>
          <w:tcPr>
            <w:tcW w:w="4392" w:type="dxa"/>
          </w:tcPr>
          <w:p w:rsidR="00705457" w:rsidRDefault="00705457">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bookmarkStart w:id="43" w:name="P1080"/>
            <w:bookmarkEnd w:id="43"/>
            <w:r>
              <w:t>7</w:t>
            </w:r>
          </w:p>
        </w:tc>
        <w:tc>
          <w:tcPr>
            <w:tcW w:w="4392" w:type="dxa"/>
          </w:tcPr>
          <w:p w:rsidR="00705457" w:rsidRDefault="00705457">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2" w:type="dxa"/>
          </w:tcPr>
          <w:p w:rsidR="00705457" w:rsidRDefault="00705457">
            <w:pPr>
              <w:pStyle w:val="ConsPlusNormal"/>
              <w:jc w:val="center"/>
            </w:pPr>
            <w:r>
              <w:t>1,10</w:t>
            </w:r>
          </w:p>
        </w:tc>
      </w:tr>
      <w:tr w:rsidR="00705457">
        <w:tc>
          <w:tcPr>
            <w:tcW w:w="567" w:type="dxa"/>
          </w:tcPr>
          <w:p w:rsidR="00705457" w:rsidRDefault="00705457">
            <w:pPr>
              <w:pStyle w:val="ConsPlusNormal"/>
              <w:jc w:val="center"/>
            </w:pPr>
            <w:bookmarkStart w:id="44" w:name="P1086"/>
            <w:bookmarkEnd w:id="44"/>
            <w:r>
              <w:t>8</w:t>
            </w:r>
          </w:p>
        </w:tc>
        <w:tc>
          <w:tcPr>
            <w:tcW w:w="4392" w:type="dxa"/>
          </w:tcPr>
          <w:p w:rsidR="00705457" w:rsidRDefault="00705457">
            <w:pPr>
              <w:pStyle w:val="ConsPlusNormal"/>
              <w:jc w:val="both"/>
            </w:pPr>
            <w:r>
              <w:t>Производство работ осуществляется в помещениях высотой до 1,8 м.</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r>
              <w:t>9</w:t>
            </w:r>
          </w:p>
        </w:tc>
        <w:tc>
          <w:tcPr>
            <w:tcW w:w="4392" w:type="dxa"/>
          </w:tcPr>
          <w:p w:rsidR="00705457" w:rsidRDefault="00705457">
            <w:pPr>
              <w:pStyle w:val="ConsPlusNormal"/>
              <w:jc w:val="both"/>
            </w:pPr>
            <w:r>
              <w:t>Производство работ осуществляется в жилых помещениях без расселения.</w:t>
            </w:r>
          </w:p>
        </w:tc>
        <w:tc>
          <w:tcPr>
            <w:tcW w:w="1587"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2" w:type="dxa"/>
          </w:tcPr>
          <w:p w:rsidR="00705457" w:rsidRDefault="00705457">
            <w:pPr>
              <w:pStyle w:val="ConsPlusNormal"/>
              <w:jc w:val="center"/>
            </w:pPr>
            <w:r>
              <w:t>1,50</w:t>
            </w:r>
          </w:p>
        </w:tc>
      </w:tr>
      <w:tr w:rsidR="00705457">
        <w:tc>
          <w:tcPr>
            <w:tcW w:w="567" w:type="dxa"/>
          </w:tcPr>
          <w:p w:rsidR="00705457" w:rsidRDefault="00705457">
            <w:pPr>
              <w:pStyle w:val="ConsPlusNormal"/>
              <w:jc w:val="center"/>
            </w:pPr>
            <w:bookmarkStart w:id="45" w:name="P1098"/>
            <w:bookmarkEnd w:id="45"/>
            <w:r>
              <w:t>10</w:t>
            </w:r>
          </w:p>
        </w:tc>
        <w:tc>
          <w:tcPr>
            <w:tcW w:w="4392" w:type="dxa"/>
          </w:tcPr>
          <w:p w:rsidR="00705457" w:rsidRDefault="00705457">
            <w:pPr>
              <w:pStyle w:val="ConsPlusNormal"/>
              <w:jc w:val="both"/>
            </w:pPr>
            <w:r>
              <w:t>Производство работ осуществляется в стесненных условиях застроенной части населенных пунктов.</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r>
              <w:t>11</w:t>
            </w:r>
          </w:p>
        </w:tc>
        <w:tc>
          <w:tcPr>
            <w:tcW w:w="4392" w:type="dxa"/>
          </w:tcPr>
          <w:p w:rsidR="00705457" w:rsidRDefault="00705457">
            <w:pPr>
              <w:pStyle w:val="ConsPlusNormal"/>
              <w:jc w:val="both"/>
            </w:pPr>
            <w:r>
              <w:t>Производство работ осуществляется в горной местности:</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46" w:name="P1110"/>
            <w:bookmarkEnd w:id="46"/>
            <w:r>
              <w:t>11.1</w:t>
            </w:r>
          </w:p>
        </w:tc>
        <w:tc>
          <w:tcPr>
            <w:tcW w:w="4392" w:type="dxa"/>
          </w:tcPr>
          <w:p w:rsidR="00705457" w:rsidRDefault="00705457">
            <w:pPr>
              <w:pStyle w:val="ConsPlusNormal"/>
              <w:jc w:val="both"/>
            </w:pPr>
            <w:r>
              <w:t>на высоте от 1500 до 2500 м над уровнем моря;</w:t>
            </w:r>
          </w:p>
        </w:tc>
        <w:tc>
          <w:tcPr>
            <w:tcW w:w="1587"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2" w:type="dxa"/>
          </w:tcPr>
          <w:p w:rsidR="00705457" w:rsidRDefault="00705457">
            <w:pPr>
              <w:pStyle w:val="ConsPlusNormal"/>
              <w:jc w:val="center"/>
            </w:pPr>
            <w:r>
              <w:t>1,25</w:t>
            </w:r>
          </w:p>
        </w:tc>
      </w:tr>
      <w:tr w:rsidR="00705457">
        <w:tc>
          <w:tcPr>
            <w:tcW w:w="567" w:type="dxa"/>
          </w:tcPr>
          <w:p w:rsidR="00705457" w:rsidRDefault="00705457">
            <w:pPr>
              <w:pStyle w:val="ConsPlusNormal"/>
              <w:jc w:val="center"/>
            </w:pPr>
            <w:bookmarkStart w:id="47" w:name="P1116"/>
            <w:bookmarkEnd w:id="47"/>
            <w:r>
              <w:t>11.2</w:t>
            </w:r>
          </w:p>
        </w:tc>
        <w:tc>
          <w:tcPr>
            <w:tcW w:w="4392" w:type="dxa"/>
          </w:tcPr>
          <w:p w:rsidR="00705457" w:rsidRDefault="00705457">
            <w:pPr>
              <w:pStyle w:val="ConsPlusNormal"/>
              <w:jc w:val="both"/>
            </w:pPr>
            <w:r>
              <w:t>на высоте от 2500 до 3000 м над уровнем моря;</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bookmarkStart w:id="48" w:name="P1122"/>
            <w:bookmarkEnd w:id="48"/>
            <w:r>
              <w:t>11.3</w:t>
            </w:r>
          </w:p>
        </w:tc>
        <w:tc>
          <w:tcPr>
            <w:tcW w:w="4392" w:type="dxa"/>
          </w:tcPr>
          <w:p w:rsidR="00705457" w:rsidRDefault="00705457">
            <w:pPr>
              <w:pStyle w:val="ConsPlusNormal"/>
              <w:jc w:val="both"/>
            </w:pPr>
            <w:r>
              <w:t>на высоте от 3000 до 3500 м над уровнем моря.</w:t>
            </w:r>
          </w:p>
        </w:tc>
        <w:tc>
          <w:tcPr>
            <w:tcW w:w="1587"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2" w:type="dxa"/>
          </w:tcPr>
          <w:p w:rsidR="00705457" w:rsidRDefault="00705457">
            <w:pPr>
              <w:pStyle w:val="ConsPlusNormal"/>
              <w:jc w:val="center"/>
            </w:pPr>
            <w:r>
              <w:t>1,50</w:t>
            </w:r>
          </w:p>
        </w:tc>
      </w:tr>
      <w:tr w:rsidR="00705457">
        <w:tc>
          <w:tcPr>
            <w:tcW w:w="567" w:type="dxa"/>
          </w:tcPr>
          <w:p w:rsidR="00705457" w:rsidRDefault="00705457">
            <w:pPr>
              <w:pStyle w:val="ConsPlusNormal"/>
              <w:jc w:val="center"/>
            </w:pPr>
            <w:bookmarkStart w:id="49" w:name="P1128"/>
            <w:bookmarkEnd w:id="49"/>
            <w:r>
              <w:t>12</w:t>
            </w:r>
          </w:p>
        </w:tc>
        <w:tc>
          <w:tcPr>
            <w:tcW w:w="4392" w:type="dxa"/>
          </w:tcPr>
          <w:p w:rsidR="00705457" w:rsidRDefault="00705457">
            <w:pPr>
              <w:pStyle w:val="ConsPlusNormal"/>
              <w:jc w:val="both"/>
            </w:pPr>
            <w:r>
              <w:t>Производство работ осуществляется на склонах гор с сохранением природного ландшафта.</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1,20</w:t>
            </w:r>
          </w:p>
        </w:tc>
      </w:tr>
      <w:tr w:rsidR="00705457">
        <w:tc>
          <w:tcPr>
            <w:tcW w:w="567" w:type="dxa"/>
          </w:tcPr>
          <w:p w:rsidR="00705457" w:rsidRDefault="00705457">
            <w:pPr>
              <w:pStyle w:val="ConsPlusNormal"/>
              <w:jc w:val="center"/>
            </w:pPr>
            <w:bookmarkStart w:id="50" w:name="P1134"/>
            <w:bookmarkEnd w:id="50"/>
            <w:r>
              <w:t>13</w:t>
            </w:r>
          </w:p>
        </w:tc>
        <w:tc>
          <w:tcPr>
            <w:tcW w:w="4392" w:type="dxa"/>
          </w:tcPr>
          <w:p w:rsidR="00705457" w:rsidRDefault="00705457">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705457" w:rsidRDefault="00705457">
            <w:pPr>
              <w:pStyle w:val="ConsPlusNormal"/>
              <w:jc w:val="center"/>
            </w:pPr>
            <w:r>
              <w:t>1,68</w:t>
            </w:r>
          </w:p>
        </w:tc>
        <w:tc>
          <w:tcPr>
            <w:tcW w:w="830" w:type="dxa"/>
          </w:tcPr>
          <w:p w:rsidR="00705457" w:rsidRDefault="00705457">
            <w:pPr>
              <w:pStyle w:val="ConsPlusNormal"/>
              <w:jc w:val="center"/>
            </w:pPr>
            <w:r>
              <w:t>1,68</w:t>
            </w:r>
          </w:p>
        </w:tc>
        <w:tc>
          <w:tcPr>
            <w:tcW w:w="830" w:type="dxa"/>
          </w:tcPr>
          <w:p w:rsidR="00705457" w:rsidRDefault="00705457">
            <w:pPr>
              <w:pStyle w:val="ConsPlusNormal"/>
              <w:jc w:val="center"/>
            </w:pPr>
            <w:r>
              <w:t>1,48</w:t>
            </w:r>
          </w:p>
        </w:tc>
        <w:tc>
          <w:tcPr>
            <w:tcW w:w="832" w:type="dxa"/>
          </w:tcPr>
          <w:p w:rsidR="00705457" w:rsidRDefault="00705457">
            <w:pPr>
              <w:pStyle w:val="ConsPlusNormal"/>
              <w:jc w:val="center"/>
            </w:pPr>
            <w:r>
              <w:t>1,48</w:t>
            </w:r>
          </w:p>
        </w:tc>
      </w:tr>
      <w:tr w:rsidR="00705457">
        <w:tc>
          <w:tcPr>
            <w:tcW w:w="567" w:type="dxa"/>
          </w:tcPr>
          <w:p w:rsidR="00705457" w:rsidRDefault="00705457">
            <w:pPr>
              <w:pStyle w:val="ConsPlusNormal"/>
              <w:jc w:val="center"/>
            </w:pPr>
            <w:r>
              <w:t>14</w:t>
            </w:r>
          </w:p>
        </w:tc>
        <w:tc>
          <w:tcPr>
            <w:tcW w:w="4392" w:type="dxa"/>
          </w:tcPr>
          <w:p w:rsidR="00705457" w:rsidRDefault="00705457">
            <w:pPr>
              <w:pStyle w:val="ConsPlusNormal"/>
              <w:jc w:val="both"/>
            </w:pPr>
            <w:r>
              <w:t>Производство работ осуществляется в эксплуатируемых тоннелях метрополитенов в ночное время "в окно":</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51" w:name="P1146"/>
            <w:bookmarkEnd w:id="51"/>
            <w:r>
              <w:t>14.1</w:t>
            </w:r>
          </w:p>
        </w:tc>
        <w:tc>
          <w:tcPr>
            <w:tcW w:w="4392" w:type="dxa"/>
          </w:tcPr>
          <w:p w:rsidR="00705457" w:rsidRDefault="00705457">
            <w:pPr>
              <w:pStyle w:val="ConsPlusNormal"/>
              <w:jc w:val="both"/>
            </w:pPr>
            <w:r>
              <w:t xml:space="preserve">при выполнении рабочими в течение </w:t>
            </w:r>
            <w:r>
              <w:lastRenderedPageBreak/>
              <w:t>рабочей смены только работ, связанных с "окном";</w:t>
            </w:r>
          </w:p>
        </w:tc>
        <w:tc>
          <w:tcPr>
            <w:tcW w:w="1587" w:type="dxa"/>
          </w:tcPr>
          <w:p w:rsidR="00705457" w:rsidRDefault="00705457">
            <w:pPr>
              <w:pStyle w:val="ConsPlusNormal"/>
              <w:jc w:val="center"/>
            </w:pPr>
            <w:r>
              <w:lastRenderedPageBreak/>
              <w:t>3,00</w:t>
            </w:r>
          </w:p>
        </w:tc>
        <w:tc>
          <w:tcPr>
            <w:tcW w:w="830" w:type="dxa"/>
          </w:tcPr>
          <w:p w:rsidR="00705457" w:rsidRDefault="00705457">
            <w:pPr>
              <w:pStyle w:val="ConsPlusNormal"/>
              <w:jc w:val="center"/>
            </w:pPr>
            <w:r>
              <w:t>3,00</w:t>
            </w:r>
          </w:p>
        </w:tc>
        <w:tc>
          <w:tcPr>
            <w:tcW w:w="830" w:type="dxa"/>
          </w:tcPr>
          <w:p w:rsidR="00705457" w:rsidRDefault="00705457">
            <w:pPr>
              <w:pStyle w:val="ConsPlusNormal"/>
              <w:jc w:val="center"/>
            </w:pPr>
            <w:r>
              <w:t>2,80</w:t>
            </w:r>
          </w:p>
        </w:tc>
        <w:tc>
          <w:tcPr>
            <w:tcW w:w="832" w:type="dxa"/>
          </w:tcPr>
          <w:p w:rsidR="00705457" w:rsidRDefault="00705457">
            <w:pPr>
              <w:pStyle w:val="ConsPlusNormal"/>
              <w:jc w:val="center"/>
            </w:pPr>
            <w:r>
              <w:t>2,80</w:t>
            </w:r>
          </w:p>
        </w:tc>
      </w:tr>
      <w:tr w:rsidR="00705457">
        <w:tc>
          <w:tcPr>
            <w:tcW w:w="567" w:type="dxa"/>
          </w:tcPr>
          <w:p w:rsidR="00705457" w:rsidRDefault="00705457">
            <w:pPr>
              <w:pStyle w:val="ConsPlusNormal"/>
              <w:jc w:val="center"/>
            </w:pPr>
            <w:bookmarkStart w:id="52" w:name="P1152"/>
            <w:bookmarkEnd w:id="52"/>
            <w:r>
              <w:lastRenderedPageBreak/>
              <w:t>14.2</w:t>
            </w:r>
          </w:p>
        </w:tc>
        <w:tc>
          <w:tcPr>
            <w:tcW w:w="4392" w:type="dxa"/>
          </w:tcPr>
          <w:p w:rsidR="00705457" w:rsidRDefault="00705457">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587" w:type="dxa"/>
          </w:tcPr>
          <w:p w:rsidR="00705457" w:rsidRDefault="00705457">
            <w:pPr>
              <w:pStyle w:val="ConsPlusNormal"/>
              <w:jc w:val="center"/>
            </w:pPr>
            <w:r>
              <w:t>2,00</w:t>
            </w:r>
          </w:p>
        </w:tc>
        <w:tc>
          <w:tcPr>
            <w:tcW w:w="830" w:type="dxa"/>
          </w:tcPr>
          <w:p w:rsidR="00705457" w:rsidRDefault="00705457">
            <w:pPr>
              <w:pStyle w:val="ConsPlusNormal"/>
              <w:jc w:val="center"/>
            </w:pPr>
            <w:r>
              <w:t>2,00</w:t>
            </w:r>
          </w:p>
        </w:tc>
        <w:tc>
          <w:tcPr>
            <w:tcW w:w="830" w:type="dxa"/>
          </w:tcPr>
          <w:p w:rsidR="00705457" w:rsidRDefault="00705457">
            <w:pPr>
              <w:pStyle w:val="ConsPlusNormal"/>
              <w:jc w:val="center"/>
            </w:pPr>
            <w:r>
              <w:t>1,80</w:t>
            </w:r>
          </w:p>
        </w:tc>
        <w:tc>
          <w:tcPr>
            <w:tcW w:w="832" w:type="dxa"/>
          </w:tcPr>
          <w:p w:rsidR="00705457" w:rsidRDefault="00705457">
            <w:pPr>
              <w:pStyle w:val="ConsPlusNormal"/>
              <w:jc w:val="center"/>
            </w:pPr>
            <w:r>
              <w:t>1,80</w:t>
            </w:r>
          </w:p>
        </w:tc>
      </w:tr>
    </w:tbl>
    <w:p w:rsidR="00705457" w:rsidRDefault="00705457">
      <w:pPr>
        <w:pStyle w:val="ConsPlusNormal"/>
        <w:jc w:val="both"/>
      </w:pPr>
    </w:p>
    <w:p w:rsidR="00705457" w:rsidRDefault="00705457">
      <w:pPr>
        <w:pStyle w:val="ConsPlusNormal"/>
        <w:ind w:firstLine="540"/>
        <w:jc w:val="both"/>
      </w:pPr>
      <w:r>
        <w:t>Примечания.</w:t>
      </w:r>
    </w:p>
    <w:p w:rsidR="00705457" w:rsidRDefault="00705457">
      <w:pPr>
        <w:pStyle w:val="ConsPlusNormal"/>
        <w:spacing w:before="220"/>
        <w:ind w:firstLine="540"/>
        <w:jc w:val="both"/>
      </w:pPr>
      <w:r>
        <w:t xml:space="preserve">2.1. Коэффициенты, указанные в </w:t>
      </w:r>
      <w:hyperlink w:anchor="P1028" w:history="1">
        <w:r>
          <w:rPr>
            <w:color w:val="0000FF"/>
          </w:rPr>
          <w:t>пп. 3</w:t>
        </w:r>
      </w:hyperlink>
      <w:r>
        <w:t xml:space="preserve"> и </w:t>
      </w:r>
      <w:hyperlink w:anchor="P1098" w:history="1">
        <w:r>
          <w:rPr>
            <w:color w:val="0000FF"/>
          </w:rPr>
          <w:t>10</w:t>
        </w:r>
      </w:hyperlink>
      <w:r>
        <w:t>, не распространяются на работы, выполняемые в помещениях объектов капитального строительства.</w:t>
      </w:r>
    </w:p>
    <w:p w:rsidR="00705457" w:rsidRDefault="00705457">
      <w:pPr>
        <w:pStyle w:val="ConsPlusNormal"/>
        <w:spacing w:before="220"/>
        <w:ind w:firstLine="540"/>
        <w:jc w:val="both"/>
      </w:pPr>
      <w:r>
        <w:t xml:space="preserve">2.2. Коэффициенты, указанные в </w:t>
      </w:r>
      <w:hyperlink w:anchor="P1134" w:history="1">
        <w:r>
          <w:rPr>
            <w:color w:val="0000FF"/>
          </w:rPr>
          <w:t>пп. 13</w:t>
        </w:r>
      </w:hyperlink>
      <w:r>
        <w:t xml:space="preserve">, </w:t>
      </w:r>
      <w:hyperlink w:anchor="P1146" w:history="1">
        <w:r>
          <w:rPr>
            <w:color w:val="0000FF"/>
          </w:rPr>
          <w:t>14.1</w:t>
        </w:r>
      </w:hyperlink>
      <w:r>
        <w:t xml:space="preserve">, </w:t>
      </w:r>
      <w:hyperlink w:anchor="P1152" w:history="1">
        <w:r>
          <w:rPr>
            <w:color w:val="0000FF"/>
          </w:rPr>
          <w:t>14.2</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05457" w:rsidRDefault="00705457">
      <w:pPr>
        <w:pStyle w:val="ConsPlusNormal"/>
        <w:spacing w:before="22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1044" w:history="1">
        <w:r>
          <w:rPr>
            <w:color w:val="0000FF"/>
          </w:rPr>
          <w:t>пп. 4.1</w:t>
        </w:r>
      </w:hyperlink>
      <w:r>
        <w:t xml:space="preserve">, </w:t>
      </w:r>
      <w:hyperlink w:anchor="P1050" w:history="1">
        <w:r>
          <w:rPr>
            <w:color w:val="0000FF"/>
          </w:rPr>
          <w:t>4.2</w:t>
        </w:r>
      </w:hyperlink>
      <w:r>
        <w:t xml:space="preserve">, </w:t>
      </w:r>
      <w:hyperlink w:anchor="P1056" w:history="1">
        <w:r>
          <w:rPr>
            <w:color w:val="0000FF"/>
          </w:rPr>
          <w:t>4.3</w:t>
        </w:r>
      </w:hyperlink>
      <w:r>
        <w:t xml:space="preserve">, </w:t>
      </w:r>
      <w:hyperlink w:anchor="P1062" w:history="1">
        <w:r>
          <w:rPr>
            <w:color w:val="0000FF"/>
          </w:rPr>
          <w:t>4.4</w:t>
        </w:r>
      </w:hyperlink>
      <w:r>
        <w:t xml:space="preserve">, </w:t>
      </w:r>
      <w:hyperlink w:anchor="P1068" w:history="1">
        <w:r>
          <w:rPr>
            <w:color w:val="0000FF"/>
          </w:rPr>
          <w:t>5</w:t>
        </w:r>
      </w:hyperlink>
      <w:r>
        <w:t xml:space="preserve">, </w:t>
      </w:r>
      <w:hyperlink w:anchor="P1080" w:history="1">
        <w:r>
          <w:rPr>
            <w:color w:val="0000FF"/>
          </w:rPr>
          <w:t>7</w:t>
        </w:r>
      </w:hyperlink>
      <w:r>
        <w:t xml:space="preserve">, </w:t>
      </w:r>
      <w:hyperlink w:anchor="P1086" w:history="1">
        <w:r>
          <w:rPr>
            <w:color w:val="0000FF"/>
          </w:rPr>
          <w:t>8</w:t>
        </w:r>
      </w:hyperlink>
      <w:r>
        <w:t xml:space="preserve">, </w:t>
      </w:r>
      <w:hyperlink w:anchor="P1110" w:history="1">
        <w:r>
          <w:rPr>
            <w:color w:val="0000FF"/>
          </w:rPr>
          <w:t>11.1</w:t>
        </w:r>
      </w:hyperlink>
      <w:r>
        <w:t xml:space="preserve">, </w:t>
      </w:r>
      <w:hyperlink w:anchor="P1116" w:history="1">
        <w:r>
          <w:rPr>
            <w:color w:val="0000FF"/>
          </w:rPr>
          <w:t>11.2</w:t>
        </w:r>
      </w:hyperlink>
      <w:r>
        <w:t xml:space="preserve">, </w:t>
      </w:r>
      <w:hyperlink w:anchor="P1122" w:history="1">
        <w:r>
          <w:rPr>
            <w:color w:val="0000FF"/>
          </w:rPr>
          <w:t>11.3</w:t>
        </w:r>
      </w:hyperlink>
      <w:r>
        <w:t xml:space="preserve"> и </w:t>
      </w:r>
      <w:hyperlink w:anchor="P1128" w:history="1">
        <w:r>
          <w:rPr>
            <w:color w:val="0000FF"/>
          </w:rPr>
          <w:t>12</w:t>
        </w:r>
      </w:hyperlink>
      <w:r>
        <w:t>. При одновременном применении коэффициенты перемножаются.</w:t>
      </w:r>
    </w:p>
    <w:p w:rsidR="00705457" w:rsidRDefault="00705457">
      <w:pPr>
        <w:pStyle w:val="ConsPlusNormal"/>
        <w:jc w:val="both"/>
      </w:pPr>
    </w:p>
    <w:p w:rsidR="00705457" w:rsidRDefault="00705457">
      <w:pPr>
        <w:pStyle w:val="ConsPlusNormal"/>
        <w:jc w:val="right"/>
        <w:outlineLvl w:val="2"/>
      </w:pPr>
      <w:r>
        <w:t>Таблица 3</w:t>
      </w:r>
    </w:p>
    <w:p w:rsidR="00705457" w:rsidRDefault="00705457">
      <w:pPr>
        <w:pStyle w:val="ConsPlusNormal"/>
        <w:jc w:val="both"/>
      </w:pPr>
    </w:p>
    <w:p w:rsidR="00705457" w:rsidRDefault="00705457">
      <w:pPr>
        <w:pStyle w:val="ConsPlusTitle"/>
        <w:jc w:val="center"/>
      </w:pPr>
      <w:r>
        <w:t>Капитальный ремонт объектов капитального строительства</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705457">
        <w:tc>
          <w:tcPr>
            <w:tcW w:w="567" w:type="dxa"/>
            <w:vMerge w:val="restart"/>
          </w:tcPr>
          <w:p w:rsidR="00705457" w:rsidRDefault="00705457">
            <w:pPr>
              <w:pStyle w:val="ConsPlusNormal"/>
              <w:jc w:val="center"/>
            </w:pPr>
            <w:r>
              <w:t>N пп.</w:t>
            </w:r>
          </w:p>
        </w:tc>
        <w:tc>
          <w:tcPr>
            <w:tcW w:w="4392" w:type="dxa"/>
            <w:vMerge w:val="restart"/>
          </w:tcPr>
          <w:p w:rsidR="00705457" w:rsidRDefault="00705457">
            <w:pPr>
              <w:pStyle w:val="ConsPlusNormal"/>
              <w:jc w:val="center"/>
            </w:pPr>
            <w:r>
              <w:t>Условия производства работ</w:t>
            </w:r>
          </w:p>
        </w:tc>
        <w:tc>
          <w:tcPr>
            <w:tcW w:w="4079" w:type="dxa"/>
            <w:gridSpan w:val="4"/>
          </w:tcPr>
          <w:p w:rsidR="00705457" w:rsidRDefault="00705457">
            <w:pPr>
              <w:pStyle w:val="ConsPlusNormal"/>
              <w:jc w:val="center"/>
            </w:pPr>
            <w:r>
              <w:t>Коэффициенты к единичным расценкам</w:t>
            </w:r>
          </w:p>
        </w:tc>
      </w:tr>
      <w:tr w:rsidR="00705457">
        <w:tc>
          <w:tcPr>
            <w:tcW w:w="567" w:type="dxa"/>
            <w:vMerge/>
          </w:tcPr>
          <w:p w:rsidR="00705457" w:rsidRDefault="00705457"/>
        </w:tc>
        <w:tc>
          <w:tcPr>
            <w:tcW w:w="4392" w:type="dxa"/>
            <w:vMerge/>
          </w:tcPr>
          <w:p w:rsidR="00705457" w:rsidRDefault="00705457"/>
        </w:tc>
        <w:tc>
          <w:tcPr>
            <w:tcW w:w="1587" w:type="dxa"/>
          </w:tcPr>
          <w:p w:rsidR="00705457" w:rsidRDefault="00705457">
            <w:pPr>
              <w:pStyle w:val="ConsPlusNormal"/>
              <w:jc w:val="center"/>
            </w:pPr>
            <w:r>
              <w:t xml:space="preserve">на строительные и специальные строительные работы (кроме единичных расценок </w:t>
            </w:r>
            <w:hyperlink r:id="rId121" w:history="1">
              <w:r>
                <w:rPr>
                  <w:color w:val="0000FF"/>
                </w:rPr>
                <w:t>сборника 46</w:t>
              </w:r>
            </w:hyperlink>
            <w:r>
              <w:t>)</w:t>
            </w:r>
          </w:p>
        </w:tc>
        <w:tc>
          <w:tcPr>
            <w:tcW w:w="830" w:type="dxa"/>
          </w:tcPr>
          <w:p w:rsidR="00705457" w:rsidRDefault="00705457">
            <w:pPr>
              <w:pStyle w:val="ConsPlusNormal"/>
              <w:jc w:val="center"/>
            </w:pPr>
            <w:r>
              <w:t>на монтаж оборудования</w:t>
            </w:r>
          </w:p>
        </w:tc>
        <w:tc>
          <w:tcPr>
            <w:tcW w:w="830" w:type="dxa"/>
          </w:tcPr>
          <w:p w:rsidR="00705457" w:rsidRDefault="00705457">
            <w:pPr>
              <w:pStyle w:val="ConsPlusNormal"/>
              <w:jc w:val="center"/>
            </w:pPr>
            <w:r>
              <w:t>на ремонтно-строительные работы</w:t>
            </w:r>
          </w:p>
        </w:tc>
        <w:tc>
          <w:tcPr>
            <w:tcW w:w="832" w:type="dxa"/>
          </w:tcPr>
          <w:p w:rsidR="00705457" w:rsidRDefault="00705457">
            <w:pPr>
              <w:pStyle w:val="ConsPlusNormal"/>
              <w:jc w:val="center"/>
            </w:pPr>
            <w:hyperlink r:id="rId122" w:history="1">
              <w:r>
                <w:rPr>
                  <w:color w:val="0000FF"/>
                </w:rPr>
                <w:t>Сборник 46</w:t>
              </w:r>
            </w:hyperlink>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center"/>
            </w:pPr>
            <w:r>
              <w:t>2</w:t>
            </w:r>
          </w:p>
        </w:tc>
        <w:tc>
          <w:tcPr>
            <w:tcW w:w="1587" w:type="dxa"/>
          </w:tcPr>
          <w:p w:rsidR="00705457" w:rsidRDefault="00705457">
            <w:pPr>
              <w:pStyle w:val="ConsPlusNormal"/>
              <w:jc w:val="center"/>
            </w:pPr>
            <w:r>
              <w:t>3</w:t>
            </w:r>
          </w:p>
        </w:tc>
        <w:tc>
          <w:tcPr>
            <w:tcW w:w="830" w:type="dxa"/>
          </w:tcPr>
          <w:p w:rsidR="00705457" w:rsidRDefault="00705457">
            <w:pPr>
              <w:pStyle w:val="ConsPlusNormal"/>
              <w:jc w:val="center"/>
            </w:pPr>
            <w:r>
              <w:t>4</w:t>
            </w:r>
          </w:p>
        </w:tc>
        <w:tc>
          <w:tcPr>
            <w:tcW w:w="830" w:type="dxa"/>
          </w:tcPr>
          <w:p w:rsidR="00705457" w:rsidRDefault="00705457">
            <w:pPr>
              <w:pStyle w:val="ConsPlusNormal"/>
              <w:jc w:val="center"/>
            </w:pPr>
            <w:r>
              <w:t>5</w:t>
            </w:r>
          </w:p>
        </w:tc>
        <w:tc>
          <w:tcPr>
            <w:tcW w:w="832" w:type="dxa"/>
          </w:tcPr>
          <w:p w:rsidR="00705457" w:rsidRDefault="00705457">
            <w:pPr>
              <w:pStyle w:val="ConsPlusNormal"/>
              <w:jc w:val="center"/>
            </w:pPr>
            <w:r>
              <w:t>6</w:t>
            </w:r>
          </w:p>
        </w:tc>
      </w:tr>
      <w:tr w:rsidR="00705457">
        <w:tc>
          <w:tcPr>
            <w:tcW w:w="567" w:type="dxa"/>
          </w:tcPr>
          <w:p w:rsidR="00705457" w:rsidRDefault="00705457">
            <w:pPr>
              <w:pStyle w:val="ConsPlusNormal"/>
              <w:jc w:val="center"/>
            </w:pPr>
            <w:r>
              <w:t>1</w:t>
            </w:r>
          </w:p>
        </w:tc>
        <w:tc>
          <w:tcPr>
            <w:tcW w:w="4392" w:type="dxa"/>
          </w:tcPr>
          <w:p w:rsidR="00705457" w:rsidRDefault="00705457">
            <w:pPr>
              <w:pStyle w:val="ConsPlusNormal"/>
              <w:jc w:val="both"/>
            </w:pPr>
            <w:r>
              <w:t xml:space="preserve">Производство ремонтно-строительных работ осуществляется в помещениях эксплуатируемого объекта капитального строительства </w:t>
            </w:r>
            <w:hyperlink w:anchor="P1423" w:history="1">
              <w:r>
                <w:rPr>
                  <w:color w:val="0000FF"/>
                </w:rPr>
                <w:t>&lt;1&gt;</w:t>
              </w:r>
            </w:hyperlink>
            <w:r>
              <w:t xml:space="preserve"> без остановки рабочего процесса </w:t>
            </w:r>
            <w:hyperlink w:anchor="P1440" w:history="1">
              <w:r>
                <w:rPr>
                  <w:color w:val="0000FF"/>
                </w:rPr>
                <w:t>&lt;2&gt;</w:t>
              </w:r>
            </w:hyperlink>
            <w:r>
              <w:t xml:space="preserve"> предприятия, при этом:</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r>
              <w:t>1.1</w:t>
            </w:r>
          </w:p>
        </w:tc>
        <w:tc>
          <w:tcPr>
            <w:tcW w:w="4392" w:type="dxa"/>
          </w:tcPr>
          <w:p w:rsidR="00705457" w:rsidRDefault="00705457">
            <w:pPr>
              <w:pStyle w:val="ConsPlusNormal"/>
              <w:jc w:val="both"/>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587"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w:t>
            </w:r>
          </w:p>
        </w:tc>
        <w:tc>
          <w:tcPr>
            <w:tcW w:w="832" w:type="dxa"/>
          </w:tcPr>
          <w:p w:rsidR="00705457" w:rsidRDefault="00705457">
            <w:pPr>
              <w:pStyle w:val="ConsPlusNormal"/>
              <w:jc w:val="center"/>
            </w:pPr>
            <w:r>
              <w:t>-</w:t>
            </w:r>
          </w:p>
        </w:tc>
      </w:tr>
      <w:tr w:rsidR="00705457">
        <w:tc>
          <w:tcPr>
            <w:tcW w:w="567" w:type="dxa"/>
          </w:tcPr>
          <w:p w:rsidR="00705457" w:rsidRDefault="00705457">
            <w:pPr>
              <w:pStyle w:val="ConsPlusNormal"/>
              <w:jc w:val="center"/>
            </w:pPr>
            <w:r>
              <w:t>1.2</w:t>
            </w:r>
          </w:p>
        </w:tc>
        <w:tc>
          <w:tcPr>
            <w:tcW w:w="4392" w:type="dxa"/>
          </w:tcPr>
          <w:p w:rsidR="00705457" w:rsidRDefault="00705457">
            <w:pPr>
              <w:pStyle w:val="ConsPlusNormal"/>
              <w:jc w:val="both"/>
            </w:pPr>
            <w:r>
              <w:t xml:space="preserve">в зоне производства ремонтно-строительных работ имеются действующее технологическое или лабораторное </w:t>
            </w:r>
            <w:r>
              <w:lastRenderedPageBreak/>
              <w:t>оборудование, мебель и иные загромождающие помещения предметы</w:t>
            </w:r>
          </w:p>
        </w:tc>
        <w:tc>
          <w:tcPr>
            <w:tcW w:w="1587" w:type="dxa"/>
          </w:tcPr>
          <w:p w:rsidR="00705457" w:rsidRDefault="00705457">
            <w:pPr>
              <w:pStyle w:val="ConsPlusNormal"/>
              <w:jc w:val="center"/>
            </w:pPr>
            <w:r>
              <w:lastRenderedPageBreak/>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r>
              <w:lastRenderedPageBreak/>
              <w:t>2</w:t>
            </w:r>
          </w:p>
        </w:tc>
        <w:tc>
          <w:tcPr>
            <w:tcW w:w="4392" w:type="dxa"/>
          </w:tcPr>
          <w:p w:rsidR="00705457" w:rsidRDefault="00705457">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bookmarkStart w:id="53" w:name="P1205"/>
            <w:bookmarkEnd w:id="53"/>
            <w:r>
              <w:t>3</w:t>
            </w:r>
          </w:p>
        </w:tc>
        <w:tc>
          <w:tcPr>
            <w:tcW w:w="4392" w:type="dxa"/>
          </w:tcPr>
          <w:p w:rsidR="00705457" w:rsidRDefault="00705457">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05457" w:rsidRDefault="00705457">
            <w:pPr>
              <w:pStyle w:val="ConsPlusNormal"/>
              <w:jc w:val="both"/>
            </w:pPr>
            <w:r>
              <w:t>разветвленной сети транспортных и инженерных коммуникаций;</w:t>
            </w:r>
          </w:p>
          <w:p w:rsidR="00705457" w:rsidRDefault="00705457">
            <w:pPr>
              <w:pStyle w:val="ConsPlusNormal"/>
              <w:jc w:val="both"/>
            </w:pPr>
            <w:r>
              <w:t>стесненных условий для складирования материалов;</w:t>
            </w:r>
          </w:p>
          <w:p w:rsidR="00705457" w:rsidRDefault="00705457">
            <w:pPr>
              <w:pStyle w:val="ConsPlusNormal"/>
              <w:jc w:val="both"/>
            </w:pPr>
            <w:r>
              <w:t>действующего технологического оборудования</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r>
              <w:t>4</w:t>
            </w:r>
          </w:p>
        </w:tc>
        <w:tc>
          <w:tcPr>
            <w:tcW w:w="4392" w:type="dxa"/>
          </w:tcPr>
          <w:p w:rsidR="00705457" w:rsidRDefault="00705457">
            <w:pPr>
              <w:pStyle w:val="ConsPlusNormal"/>
              <w:jc w:val="both"/>
            </w:pPr>
            <w:r>
              <w:t xml:space="preserve">Производство ремонтно-строительных работ осуществляется на предприятии с вредными условиями труда </w:t>
            </w:r>
            <w:hyperlink w:anchor="P1461" w:history="1">
              <w:r>
                <w:rPr>
                  <w:color w:val="0000FF"/>
                </w:rPr>
                <w:t>&lt;3&gt;</w:t>
              </w:r>
            </w:hyperlink>
            <w:r>
              <w:t>, при этом:</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54" w:name="P1220"/>
            <w:bookmarkEnd w:id="54"/>
            <w:r>
              <w:t>4.1</w:t>
            </w:r>
          </w:p>
        </w:tc>
        <w:tc>
          <w:tcPr>
            <w:tcW w:w="4392" w:type="dxa"/>
          </w:tcPr>
          <w:p w:rsidR="00705457" w:rsidRDefault="00705457">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0" w:type="dxa"/>
          </w:tcPr>
          <w:p w:rsidR="00705457" w:rsidRDefault="00705457">
            <w:pPr>
              <w:pStyle w:val="ConsPlusNormal"/>
              <w:jc w:val="center"/>
            </w:pPr>
            <w:r>
              <w:t>1,1</w:t>
            </w:r>
          </w:p>
        </w:tc>
        <w:tc>
          <w:tcPr>
            <w:tcW w:w="832" w:type="dxa"/>
          </w:tcPr>
          <w:p w:rsidR="00705457" w:rsidRDefault="00705457">
            <w:pPr>
              <w:pStyle w:val="ConsPlusNormal"/>
              <w:jc w:val="center"/>
            </w:pPr>
            <w:r>
              <w:t>1,1</w:t>
            </w:r>
          </w:p>
        </w:tc>
      </w:tr>
      <w:tr w:rsidR="00705457">
        <w:tc>
          <w:tcPr>
            <w:tcW w:w="567" w:type="dxa"/>
          </w:tcPr>
          <w:p w:rsidR="00705457" w:rsidRDefault="00705457">
            <w:pPr>
              <w:pStyle w:val="ConsPlusNormal"/>
              <w:jc w:val="center"/>
            </w:pPr>
            <w:r>
              <w:t>4.2</w:t>
            </w:r>
          </w:p>
        </w:tc>
        <w:tc>
          <w:tcPr>
            <w:tcW w:w="4392" w:type="dxa"/>
          </w:tcPr>
          <w:p w:rsidR="00705457" w:rsidRDefault="00705457">
            <w:pPr>
              <w:pStyle w:val="ConsPlusNormal"/>
              <w:jc w:val="both"/>
            </w:pPr>
            <w:r>
              <w:t>рабочие переведены на сокращенный рабочий день при 36-часовой рабочей неделе;</w:t>
            </w:r>
          </w:p>
        </w:tc>
        <w:tc>
          <w:tcPr>
            <w:tcW w:w="1587"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0" w:type="dxa"/>
          </w:tcPr>
          <w:p w:rsidR="00705457" w:rsidRDefault="00705457">
            <w:pPr>
              <w:pStyle w:val="ConsPlusNormal"/>
              <w:jc w:val="center"/>
            </w:pPr>
            <w:r>
              <w:t>1,3</w:t>
            </w:r>
          </w:p>
        </w:tc>
        <w:tc>
          <w:tcPr>
            <w:tcW w:w="832" w:type="dxa"/>
          </w:tcPr>
          <w:p w:rsidR="00705457" w:rsidRDefault="00705457">
            <w:pPr>
              <w:pStyle w:val="ConsPlusNormal"/>
              <w:jc w:val="center"/>
            </w:pPr>
            <w:r>
              <w:t>1,3</w:t>
            </w:r>
          </w:p>
        </w:tc>
      </w:tr>
      <w:tr w:rsidR="00705457">
        <w:tc>
          <w:tcPr>
            <w:tcW w:w="567" w:type="dxa"/>
          </w:tcPr>
          <w:p w:rsidR="00705457" w:rsidRDefault="00705457">
            <w:pPr>
              <w:pStyle w:val="ConsPlusNormal"/>
              <w:jc w:val="center"/>
            </w:pPr>
            <w:r>
              <w:t>4.3</w:t>
            </w:r>
          </w:p>
        </w:tc>
        <w:tc>
          <w:tcPr>
            <w:tcW w:w="4392" w:type="dxa"/>
          </w:tcPr>
          <w:p w:rsidR="00705457" w:rsidRDefault="00705457">
            <w:pPr>
              <w:pStyle w:val="ConsPlusNormal"/>
              <w:jc w:val="both"/>
            </w:pPr>
            <w:r>
              <w:t>рабочие переведены на сокращенный рабочий день при 30-часовой рабочей неделе;</w:t>
            </w:r>
          </w:p>
        </w:tc>
        <w:tc>
          <w:tcPr>
            <w:tcW w:w="1587" w:type="dxa"/>
          </w:tcPr>
          <w:p w:rsidR="00705457" w:rsidRDefault="00705457">
            <w:pPr>
              <w:pStyle w:val="ConsPlusNormal"/>
              <w:jc w:val="center"/>
            </w:pPr>
            <w:r>
              <w:t>1,58</w:t>
            </w:r>
          </w:p>
        </w:tc>
        <w:tc>
          <w:tcPr>
            <w:tcW w:w="830" w:type="dxa"/>
          </w:tcPr>
          <w:p w:rsidR="00705457" w:rsidRDefault="00705457">
            <w:pPr>
              <w:pStyle w:val="ConsPlusNormal"/>
              <w:jc w:val="center"/>
            </w:pPr>
            <w:r>
              <w:t>1,58</w:t>
            </w:r>
          </w:p>
        </w:tc>
        <w:tc>
          <w:tcPr>
            <w:tcW w:w="830" w:type="dxa"/>
          </w:tcPr>
          <w:p w:rsidR="00705457" w:rsidRDefault="00705457">
            <w:pPr>
              <w:pStyle w:val="ConsPlusNormal"/>
              <w:jc w:val="center"/>
            </w:pPr>
            <w:r>
              <w:t>1,58</w:t>
            </w:r>
          </w:p>
        </w:tc>
        <w:tc>
          <w:tcPr>
            <w:tcW w:w="832" w:type="dxa"/>
          </w:tcPr>
          <w:p w:rsidR="00705457" w:rsidRDefault="00705457">
            <w:pPr>
              <w:pStyle w:val="ConsPlusNormal"/>
              <w:jc w:val="center"/>
            </w:pPr>
            <w:r>
              <w:t>1,58</w:t>
            </w:r>
          </w:p>
        </w:tc>
      </w:tr>
      <w:tr w:rsidR="00705457">
        <w:tc>
          <w:tcPr>
            <w:tcW w:w="567" w:type="dxa"/>
          </w:tcPr>
          <w:p w:rsidR="00705457" w:rsidRDefault="00705457">
            <w:pPr>
              <w:pStyle w:val="ConsPlusNormal"/>
              <w:jc w:val="center"/>
            </w:pPr>
            <w:r>
              <w:t>4.4</w:t>
            </w:r>
          </w:p>
        </w:tc>
        <w:tc>
          <w:tcPr>
            <w:tcW w:w="4392" w:type="dxa"/>
          </w:tcPr>
          <w:p w:rsidR="00705457" w:rsidRDefault="00705457">
            <w:pPr>
              <w:pStyle w:val="ConsPlusNormal"/>
              <w:jc w:val="both"/>
            </w:pPr>
            <w:r>
              <w:t>рабочие переведены на сокращенный рабочий день при 24-часовой рабочей неделе</w:t>
            </w:r>
          </w:p>
        </w:tc>
        <w:tc>
          <w:tcPr>
            <w:tcW w:w="1587" w:type="dxa"/>
          </w:tcPr>
          <w:p w:rsidR="00705457" w:rsidRDefault="00705457">
            <w:pPr>
              <w:pStyle w:val="ConsPlusNormal"/>
              <w:jc w:val="center"/>
            </w:pPr>
            <w:r>
              <w:t>1,8</w:t>
            </w:r>
          </w:p>
        </w:tc>
        <w:tc>
          <w:tcPr>
            <w:tcW w:w="830" w:type="dxa"/>
          </w:tcPr>
          <w:p w:rsidR="00705457" w:rsidRDefault="00705457">
            <w:pPr>
              <w:pStyle w:val="ConsPlusNormal"/>
              <w:jc w:val="center"/>
            </w:pPr>
            <w:r>
              <w:t>1,8</w:t>
            </w:r>
          </w:p>
        </w:tc>
        <w:tc>
          <w:tcPr>
            <w:tcW w:w="830" w:type="dxa"/>
          </w:tcPr>
          <w:p w:rsidR="00705457" w:rsidRDefault="00705457">
            <w:pPr>
              <w:pStyle w:val="ConsPlusNormal"/>
              <w:jc w:val="center"/>
            </w:pPr>
            <w:r>
              <w:t>1,8</w:t>
            </w:r>
          </w:p>
        </w:tc>
        <w:tc>
          <w:tcPr>
            <w:tcW w:w="832" w:type="dxa"/>
          </w:tcPr>
          <w:p w:rsidR="00705457" w:rsidRDefault="00705457">
            <w:pPr>
              <w:pStyle w:val="ConsPlusNormal"/>
              <w:jc w:val="center"/>
            </w:pPr>
            <w:r>
              <w:t>1,8</w:t>
            </w:r>
          </w:p>
        </w:tc>
      </w:tr>
      <w:tr w:rsidR="00705457">
        <w:tc>
          <w:tcPr>
            <w:tcW w:w="567" w:type="dxa"/>
          </w:tcPr>
          <w:p w:rsidR="00705457" w:rsidRDefault="00705457">
            <w:pPr>
              <w:pStyle w:val="ConsPlusNormal"/>
              <w:jc w:val="center"/>
            </w:pPr>
            <w:bookmarkStart w:id="55" w:name="P1244"/>
            <w:bookmarkEnd w:id="55"/>
            <w:r>
              <w:t>5</w:t>
            </w:r>
          </w:p>
        </w:tc>
        <w:tc>
          <w:tcPr>
            <w:tcW w:w="4392" w:type="dxa"/>
          </w:tcPr>
          <w:p w:rsidR="00705457" w:rsidRDefault="00705457">
            <w:pPr>
              <w:pStyle w:val="ConsPlusNormal"/>
              <w:jc w:val="both"/>
            </w:pPr>
            <w: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w:t>
            </w:r>
            <w:r>
              <w:lastRenderedPageBreak/>
              <w:t>соответствии с требованиями техники безопасности.</w:t>
            </w:r>
          </w:p>
        </w:tc>
        <w:tc>
          <w:tcPr>
            <w:tcW w:w="1587" w:type="dxa"/>
          </w:tcPr>
          <w:p w:rsidR="00705457" w:rsidRDefault="00705457">
            <w:pPr>
              <w:pStyle w:val="ConsPlusNormal"/>
              <w:jc w:val="center"/>
            </w:pPr>
            <w:r>
              <w:lastRenderedPageBreak/>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1,20</w:t>
            </w:r>
          </w:p>
        </w:tc>
      </w:tr>
      <w:tr w:rsidR="00705457">
        <w:tc>
          <w:tcPr>
            <w:tcW w:w="567" w:type="dxa"/>
          </w:tcPr>
          <w:p w:rsidR="00705457" w:rsidRDefault="00705457">
            <w:pPr>
              <w:pStyle w:val="ConsPlusNormal"/>
              <w:jc w:val="center"/>
            </w:pPr>
            <w:r>
              <w:lastRenderedPageBreak/>
              <w:t>6</w:t>
            </w:r>
          </w:p>
        </w:tc>
        <w:tc>
          <w:tcPr>
            <w:tcW w:w="4392" w:type="dxa"/>
          </w:tcPr>
          <w:p w:rsidR="00705457" w:rsidRDefault="00705457">
            <w:pPr>
              <w:pStyle w:val="ConsPlusNormal"/>
              <w:jc w:val="both"/>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bookmarkStart w:id="56" w:name="P1256"/>
            <w:bookmarkEnd w:id="56"/>
            <w:r>
              <w:t>7</w:t>
            </w:r>
          </w:p>
        </w:tc>
        <w:tc>
          <w:tcPr>
            <w:tcW w:w="4392" w:type="dxa"/>
          </w:tcPr>
          <w:p w:rsidR="00705457" w:rsidRDefault="00705457">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2" w:type="dxa"/>
          </w:tcPr>
          <w:p w:rsidR="00705457" w:rsidRDefault="00705457">
            <w:pPr>
              <w:pStyle w:val="ConsPlusNormal"/>
              <w:jc w:val="center"/>
            </w:pPr>
            <w:r>
              <w:t>1,10</w:t>
            </w:r>
          </w:p>
        </w:tc>
      </w:tr>
      <w:tr w:rsidR="00705457">
        <w:tc>
          <w:tcPr>
            <w:tcW w:w="567" w:type="dxa"/>
          </w:tcPr>
          <w:p w:rsidR="00705457" w:rsidRDefault="00705457">
            <w:pPr>
              <w:pStyle w:val="ConsPlusNormal"/>
              <w:jc w:val="center"/>
            </w:pPr>
            <w:bookmarkStart w:id="57" w:name="P1262"/>
            <w:bookmarkEnd w:id="57"/>
            <w:r>
              <w:t>8</w:t>
            </w:r>
          </w:p>
        </w:tc>
        <w:tc>
          <w:tcPr>
            <w:tcW w:w="4392" w:type="dxa"/>
          </w:tcPr>
          <w:p w:rsidR="00705457" w:rsidRDefault="00705457">
            <w:pPr>
              <w:pStyle w:val="ConsPlusNormal"/>
              <w:jc w:val="both"/>
            </w:pPr>
            <w:r>
              <w:t>Производство ремонтно-строительных работ осуществляется в помещениях высотой до 1,8 м</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r>
              <w:t>9</w:t>
            </w:r>
          </w:p>
        </w:tc>
        <w:tc>
          <w:tcPr>
            <w:tcW w:w="4392" w:type="dxa"/>
          </w:tcPr>
          <w:p w:rsidR="00705457" w:rsidRDefault="00705457">
            <w:pPr>
              <w:pStyle w:val="ConsPlusNormal"/>
              <w:jc w:val="both"/>
            </w:pPr>
            <w:r>
              <w:t>Производство ремонтно-строительных работ осуществляется в жилых помещениях без расселения</w:t>
            </w:r>
          </w:p>
        </w:tc>
        <w:tc>
          <w:tcPr>
            <w:tcW w:w="1587"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2" w:type="dxa"/>
          </w:tcPr>
          <w:p w:rsidR="00705457" w:rsidRDefault="00705457">
            <w:pPr>
              <w:pStyle w:val="ConsPlusNormal"/>
              <w:jc w:val="center"/>
            </w:pPr>
            <w:r>
              <w:t>1,50</w:t>
            </w:r>
          </w:p>
        </w:tc>
      </w:tr>
      <w:tr w:rsidR="00705457">
        <w:tc>
          <w:tcPr>
            <w:tcW w:w="567" w:type="dxa"/>
          </w:tcPr>
          <w:p w:rsidR="00705457" w:rsidRDefault="00705457">
            <w:pPr>
              <w:pStyle w:val="ConsPlusNormal"/>
              <w:jc w:val="center"/>
            </w:pPr>
            <w:r>
              <w:t>10</w:t>
            </w:r>
          </w:p>
        </w:tc>
        <w:tc>
          <w:tcPr>
            <w:tcW w:w="4392" w:type="dxa"/>
          </w:tcPr>
          <w:p w:rsidR="00705457" w:rsidRDefault="00705457">
            <w:pPr>
              <w:pStyle w:val="ConsPlusNormal"/>
              <w:jc w:val="both"/>
            </w:pPr>
            <w:r>
              <w:t xml:space="preserve">Производство ремонтно-строительных работ осуществляется в стесненных условиях застроенной части населенных пунктов </w:t>
            </w:r>
            <w:hyperlink w:anchor="P1468" w:history="1">
              <w:r>
                <w:rPr>
                  <w:color w:val="0000FF"/>
                </w:rPr>
                <w:t>&lt;5&gt;</w:t>
              </w:r>
            </w:hyperlink>
            <w:r>
              <w:t>:</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58" w:name="P1280"/>
            <w:bookmarkEnd w:id="58"/>
            <w:r>
              <w:t>10. 1</w:t>
            </w:r>
          </w:p>
        </w:tc>
        <w:tc>
          <w:tcPr>
            <w:tcW w:w="4392" w:type="dxa"/>
          </w:tcPr>
          <w:p w:rsidR="00705457" w:rsidRDefault="00705457">
            <w:pPr>
              <w:pStyle w:val="ConsPlusNormal"/>
              <w:jc w:val="both"/>
            </w:pPr>
            <w:r>
              <w:t xml:space="preserve">отдельных конструктивных решений объектов капитального строительства (кроме указанных в </w:t>
            </w:r>
            <w:hyperlink w:anchor="P1286" w:history="1">
              <w:r>
                <w:rPr>
                  <w:color w:val="0000FF"/>
                </w:rPr>
                <w:t>п. п. 10.2</w:t>
              </w:r>
            </w:hyperlink>
            <w:r>
              <w:t xml:space="preserve"> и </w:t>
            </w:r>
            <w:hyperlink w:anchor="P1292" w:history="1">
              <w:r>
                <w:rPr>
                  <w:color w:val="0000FF"/>
                </w:rPr>
                <w:t>10.3</w:t>
              </w:r>
            </w:hyperlink>
            <w:r>
              <w:t>), объектов капитального строительства в целом;</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r w:rsidR="00705457">
        <w:tc>
          <w:tcPr>
            <w:tcW w:w="567" w:type="dxa"/>
          </w:tcPr>
          <w:p w:rsidR="00705457" w:rsidRDefault="00705457">
            <w:pPr>
              <w:pStyle w:val="ConsPlusNormal"/>
              <w:jc w:val="center"/>
            </w:pPr>
            <w:bookmarkStart w:id="59" w:name="P1286"/>
            <w:bookmarkEnd w:id="59"/>
            <w:r>
              <w:t>10.2</w:t>
            </w:r>
          </w:p>
        </w:tc>
        <w:tc>
          <w:tcPr>
            <w:tcW w:w="4392" w:type="dxa"/>
          </w:tcPr>
          <w:p w:rsidR="00705457" w:rsidRDefault="00705457">
            <w:pPr>
              <w:pStyle w:val="ConsPlusNormal"/>
              <w:jc w:val="both"/>
            </w:pPr>
            <w:r>
              <w:t xml:space="preserve">кровель средней сложности и сложных </w:t>
            </w:r>
            <w:hyperlink w:anchor="P1469" w:history="1">
              <w:r>
                <w:rPr>
                  <w:color w:val="0000FF"/>
                </w:rPr>
                <w:t>&lt;6&gt;</w:t>
              </w:r>
            </w:hyperlink>
            <w:r>
              <w:t>;</w:t>
            </w:r>
          </w:p>
        </w:tc>
        <w:tc>
          <w:tcPr>
            <w:tcW w:w="1587" w:type="dxa"/>
          </w:tcPr>
          <w:p w:rsidR="00705457" w:rsidRDefault="00705457">
            <w:pPr>
              <w:pStyle w:val="ConsPlusNormal"/>
              <w:jc w:val="center"/>
            </w:pPr>
            <w:r>
              <w:t>1,25</w:t>
            </w:r>
          </w:p>
        </w:tc>
        <w:tc>
          <w:tcPr>
            <w:tcW w:w="830" w:type="dxa"/>
          </w:tcPr>
          <w:p w:rsidR="00705457" w:rsidRDefault="00705457">
            <w:pPr>
              <w:pStyle w:val="ConsPlusNormal"/>
              <w:jc w:val="center"/>
            </w:pPr>
            <w:r>
              <w:t>-</w:t>
            </w:r>
          </w:p>
        </w:tc>
        <w:tc>
          <w:tcPr>
            <w:tcW w:w="830" w:type="dxa"/>
          </w:tcPr>
          <w:p w:rsidR="00705457" w:rsidRDefault="00705457">
            <w:pPr>
              <w:pStyle w:val="ConsPlusNormal"/>
              <w:jc w:val="center"/>
            </w:pPr>
            <w:r>
              <w:t>1,25</w:t>
            </w:r>
          </w:p>
        </w:tc>
        <w:tc>
          <w:tcPr>
            <w:tcW w:w="832" w:type="dxa"/>
          </w:tcPr>
          <w:p w:rsidR="00705457" w:rsidRDefault="00705457">
            <w:pPr>
              <w:pStyle w:val="ConsPlusNormal"/>
              <w:jc w:val="center"/>
            </w:pPr>
            <w:r>
              <w:t>1,25</w:t>
            </w:r>
          </w:p>
        </w:tc>
      </w:tr>
      <w:tr w:rsidR="00705457">
        <w:tc>
          <w:tcPr>
            <w:tcW w:w="567" w:type="dxa"/>
          </w:tcPr>
          <w:p w:rsidR="00705457" w:rsidRDefault="00705457">
            <w:pPr>
              <w:pStyle w:val="ConsPlusNormal"/>
              <w:jc w:val="center"/>
            </w:pPr>
            <w:bookmarkStart w:id="60" w:name="P1292"/>
            <w:bookmarkEnd w:id="60"/>
            <w:r>
              <w:t>10.3</w:t>
            </w:r>
          </w:p>
        </w:tc>
        <w:tc>
          <w:tcPr>
            <w:tcW w:w="4392" w:type="dxa"/>
          </w:tcPr>
          <w:p w:rsidR="00705457" w:rsidRDefault="00705457">
            <w:pPr>
              <w:pStyle w:val="ConsPlusNormal"/>
              <w:jc w:val="both"/>
            </w:pPr>
            <w:r>
              <w:t>территорий общего пользования.</w:t>
            </w:r>
          </w:p>
        </w:tc>
        <w:tc>
          <w:tcPr>
            <w:tcW w:w="1587"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0" w:type="dxa"/>
          </w:tcPr>
          <w:p w:rsidR="00705457" w:rsidRDefault="00705457">
            <w:pPr>
              <w:pStyle w:val="ConsPlusNormal"/>
              <w:jc w:val="center"/>
            </w:pPr>
            <w:r>
              <w:t>1,10</w:t>
            </w:r>
          </w:p>
        </w:tc>
        <w:tc>
          <w:tcPr>
            <w:tcW w:w="832" w:type="dxa"/>
          </w:tcPr>
          <w:p w:rsidR="00705457" w:rsidRDefault="00705457">
            <w:pPr>
              <w:pStyle w:val="ConsPlusNormal"/>
              <w:jc w:val="center"/>
            </w:pPr>
            <w:r>
              <w:t>1,10</w:t>
            </w:r>
          </w:p>
        </w:tc>
      </w:tr>
      <w:tr w:rsidR="00705457">
        <w:tc>
          <w:tcPr>
            <w:tcW w:w="567" w:type="dxa"/>
          </w:tcPr>
          <w:p w:rsidR="00705457" w:rsidRDefault="00705457">
            <w:pPr>
              <w:pStyle w:val="ConsPlusNormal"/>
              <w:jc w:val="center"/>
            </w:pPr>
            <w:r>
              <w:t>11</w:t>
            </w:r>
          </w:p>
        </w:tc>
        <w:tc>
          <w:tcPr>
            <w:tcW w:w="4392" w:type="dxa"/>
          </w:tcPr>
          <w:p w:rsidR="00705457" w:rsidRDefault="00705457">
            <w:pPr>
              <w:pStyle w:val="ConsPlusNormal"/>
              <w:jc w:val="both"/>
            </w:pPr>
            <w:r>
              <w:t>Производство ремонтно-строительных работ осуществляется в горной местности:</w:t>
            </w:r>
          </w:p>
        </w:tc>
        <w:tc>
          <w:tcPr>
            <w:tcW w:w="1587" w:type="dxa"/>
          </w:tcPr>
          <w:p w:rsidR="00705457" w:rsidRDefault="00705457">
            <w:pPr>
              <w:pStyle w:val="ConsPlusNormal"/>
            </w:pPr>
          </w:p>
        </w:tc>
        <w:tc>
          <w:tcPr>
            <w:tcW w:w="830" w:type="dxa"/>
          </w:tcPr>
          <w:p w:rsidR="00705457" w:rsidRDefault="00705457">
            <w:pPr>
              <w:pStyle w:val="ConsPlusNormal"/>
            </w:pPr>
          </w:p>
        </w:tc>
        <w:tc>
          <w:tcPr>
            <w:tcW w:w="830" w:type="dxa"/>
          </w:tcPr>
          <w:p w:rsidR="00705457" w:rsidRDefault="00705457">
            <w:pPr>
              <w:pStyle w:val="ConsPlusNormal"/>
            </w:pPr>
          </w:p>
        </w:tc>
        <w:tc>
          <w:tcPr>
            <w:tcW w:w="832" w:type="dxa"/>
          </w:tcPr>
          <w:p w:rsidR="00705457" w:rsidRDefault="00705457">
            <w:pPr>
              <w:pStyle w:val="ConsPlusNormal"/>
            </w:pPr>
          </w:p>
        </w:tc>
      </w:tr>
      <w:tr w:rsidR="00705457">
        <w:tc>
          <w:tcPr>
            <w:tcW w:w="567" w:type="dxa"/>
          </w:tcPr>
          <w:p w:rsidR="00705457" w:rsidRDefault="00705457">
            <w:pPr>
              <w:pStyle w:val="ConsPlusNormal"/>
              <w:jc w:val="center"/>
            </w:pPr>
            <w:bookmarkStart w:id="61" w:name="P1304"/>
            <w:bookmarkEnd w:id="61"/>
            <w:r>
              <w:t>11.1</w:t>
            </w:r>
          </w:p>
        </w:tc>
        <w:tc>
          <w:tcPr>
            <w:tcW w:w="4392" w:type="dxa"/>
          </w:tcPr>
          <w:p w:rsidR="00705457" w:rsidRDefault="00705457">
            <w:pPr>
              <w:pStyle w:val="ConsPlusNormal"/>
              <w:jc w:val="both"/>
            </w:pPr>
            <w:r>
              <w:t>на высоте от 1500 до 2500 м над уровнем моря;</w:t>
            </w:r>
          </w:p>
        </w:tc>
        <w:tc>
          <w:tcPr>
            <w:tcW w:w="1587"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0" w:type="dxa"/>
          </w:tcPr>
          <w:p w:rsidR="00705457" w:rsidRDefault="00705457">
            <w:pPr>
              <w:pStyle w:val="ConsPlusNormal"/>
              <w:jc w:val="center"/>
            </w:pPr>
            <w:r>
              <w:t>1,25</w:t>
            </w:r>
          </w:p>
        </w:tc>
        <w:tc>
          <w:tcPr>
            <w:tcW w:w="832" w:type="dxa"/>
          </w:tcPr>
          <w:p w:rsidR="00705457" w:rsidRDefault="00705457">
            <w:pPr>
              <w:pStyle w:val="ConsPlusNormal"/>
              <w:jc w:val="center"/>
            </w:pPr>
            <w:r>
              <w:t>1,25</w:t>
            </w:r>
          </w:p>
        </w:tc>
      </w:tr>
      <w:tr w:rsidR="00705457">
        <w:tc>
          <w:tcPr>
            <w:tcW w:w="567" w:type="dxa"/>
          </w:tcPr>
          <w:p w:rsidR="00705457" w:rsidRDefault="00705457">
            <w:pPr>
              <w:pStyle w:val="ConsPlusNormal"/>
              <w:jc w:val="center"/>
            </w:pPr>
            <w:r>
              <w:t>11.2</w:t>
            </w:r>
          </w:p>
        </w:tc>
        <w:tc>
          <w:tcPr>
            <w:tcW w:w="4392" w:type="dxa"/>
          </w:tcPr>
          <w:p w:rsidR="00705457" w:rsidRDefault="00705457">
            <w:pPr>
              <w:pStyle w:val="ConsPlusNormal"/>
              <w:jc w:val="both"/>
            </w:pPr>
            <w:r>
              <w:t>на высоте от 2500 до 3000 м над уровнем моря;</w:t>
            </w:r>
          </w:p>
        </w:tc>
        <w:tc>
          <w:tcPr>
            <w:tcW w:w="1587"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0" w:type="dxa"/>
          </w:tcPr>
          <w:p w:rsidR="00705457" w:rsidRDefault="00705457">
            <w:pPr>
              <w:pStyle w:val="ConsPlusNormal"/>
              <w:jc w:val="center"/>
            </w:pPr>
            <w:r>
              <w:t>1,35</w:t>
            </w:r>
          </w:p>
        </w:tc>
        <w:tc>
          <w:tcPr>
            <w:tcW w:w="832" w:type="dxa"/>
          </w:tcPr>
          <w:p w:rsidR="00705457" w:rsidRDefault="00705457">
            <w:pPr>
              <w:pStyle w:val="ConsPlusNormal"/>
              <w:jc w:val="center"/>
            </w:pPr>
            <w:r>
              <w:t>1,35</w:t>
            </w:r>
          </w:p>
        </w:tc>
      </w:tr>
      <w:tr w:rsidR="00705457">
        <w:tc>
          <w:tcPr>
            <w:tcW w:w="567" w:type="dxa"/>
          </w:tcPr>
          <w:p w:rsidR="00705457" w:rsidRDefault="00705457">
            <w:pPr>
              <w:pStyle w:val="ConsPlusNormal"/>
              <w:jc w:val="center"/>
            </w:pPr>
            <w:bookmarkStart w:id="62" w:name="P1316"/>
            <w:bookmarkEnd w:id="62"/>
            <w:r>
              <w:t>11.3</w:t>
            </w:r>
          </w:p>
        </w:tc>
        <w:tc>
          <w:tcPr>
            <w:tcW w:w="4392" w:type="dxa"/>
          </w:tcPr>
          <w:p w:rsidR="00705457" w:rsidRDefault="00705457">
            <w:pPr>
              <w:pStyle w:val="ConsPlusNormal"/>
              <w:jc w:val="both"/>
            </w:pPr>
            <w:r>
              <w:t>на высоте от 3000 до 3500 м над уровнем моря</w:t>
            </w:r>
          </w:p>
        </w:tc>
        <w:tc>
          <w:tcPr>
            <w:tcW w:w="1587"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0" w:type="dxa"/>
          </w:tcPr>
          <w:p w:rsidR="00705457" w:rsidRDefault="00705457">
            <w:pPr>
              <w:pStyle w:val="ConsPlusNormal"/>
              <w:jc w:val="center"/>
            </w:pPr>
            <w:r>
              <w:t>1,50</w:t>
            </w:r>
          </w:p>
        </w:tc>
        <w:tc>
          <w:tcPr>
            <w:tcW w:w="832" w:type="dxa"/>
          </w:tcPr>
          <w:p w:rsidR="00705457" w:rsidRDefault="00705457">
            <w:pPr>
              <w:pStyle w:val="ConsPlusNormal"/>
              <w:jc w:val="center"/>
            </w:pPr>
            <w:r>
              <w:t>1,50</w:t>
            </w:r>
          </w:p>
        </w:tc>
      </w:tr>
      <w:tr w:rsidR="00705457">
        <w:tc>
          <w:tcPr>
            <w:tcW w:w="567" w:type="dxa"/>
          </w:tcPr>
          <w:p w:rsidR="00705457" w:rsidRDefault="00705457">
            <w:pPr>
              <w:pStyle w:val="ConsPlusNormal"/>
              <w:jc w:val="center"/>
            </w:pPr>
            <w:bookmarkStart w:id="63" w:name="P1322"/>
            <w:bookmarkEnd w:id="63"/>
            <w:r>
              <w:t>12</w:t>
            </w:r>
          </w:p>
        </w:tc>
        <w:tc>
          <w:tcPr>
            <w:tcW w:w="4392" w:type="dxa"/>
          </w:tcPr>
          <w:p w:rsidR="00705457" w:rsidRDefault="00705457">
            <w:pPr>
              <w:pStyle w:val="ConsPlusNormal"/>
              <w:jc w:val="both"/>
            </w:pPr>
            <w:r>
              <w:t xml:space="preserve">Производство ремонтно-строительных работ осуществляется на склонах гор с </w:t>
            </w:r>
            <w:r>
              <w:lastRenderedPageBreak/>
              <w:t>сохранением природного ландшафта</w:t>
            </w:r>
          </w:p>
        </w:tc>
        <w:tc>
          <w:tcPr>
            <w:tcW w:w="1587" w:type="dxa"/>
          </w:tcPr>
          <w:p w:rsidR="00705457" w:rsidRDefault="00705457">
            <w:pPr>
              <w:pStyle w:val="ConsPlusNormal"/>
              <w:jc w:val="center"/>
            </w:pPr>
            <w:r>
              <w:lastRenderedPageBreak/>
              <w:t>1,20</w:t>
            </w:r>
          </w:p>
        </w:tc>
        <w:tc>
          <w:tcPr>
            <w:tcW w:w="830" w:type="dxa"/>
          </w:tcPr>
          <w:p w:rsidR="00705457" w:rsidRDefault="00705457">
            <w:pPr>
              <w:pStyle w:val="ConsPlusNormal"/>
              <w:jc w:val="center"/>
            </w:pPr>
            <w:r>
              <w:t>1,20</w:t>
            </w:r>
          </w:p>
        </w:tc>
        <w:tc>
          <w:tcPr>
            <w:tcW w:w="830" w:type="dxa"/>
          </w:tcPr>
          <w:p w:rsidR="00705457" w:rsidRDefault="00705457">
            <w:pPr>
              <w:pStyle w:val="ConsPlusNormal"/>
              <w:jc w:val="center"/>
            </w:pPr>
            <w:r>
              <w:t>1,20</w:t>
            </w:r>
          </w:p>
        </w:tc>
        <w:tc>
          <w:tcPr>
            <w:tcW w:w="832" w:type="dxa"/>
          </w:tcPr>
          <w:p w:rsidR="00705457" w:rsidRDefault="00705457">
            <w:pPr>
              <w:pStyle w:val="ConsPlusNormal"/>
              <w:jc w:val="center"/>
            </w:pPr>
            <w:r>
              <w:t>1,20</w:t>
            </w:r>
          </w:p>
        </w:tc>
      </w:tr>
      <w:tr w:rsidR="00705457">
        <w:tc>
          <w:tcPr>
            <w:tcW w:w="567" w:type="dxa"/>
          </w:tcPr>
          <w:p w:rsidR="00705457" w:rsidRDefault="00705457">
            <w:pPr>
              <w:pStyle w:val="ConsPlusNormal"/>
              <w:jc w:val="center"/>
            </w:pPr>
            <w:bookmarkStart w:id="64" w:name="P1328"/>
            <w:bookmarkEnd w:id="64"/>
            <w:r>
              <w:lastRenderedPageBreak/>
              <w:t>13</w:t>
            </w:r>
          </w:p>
        </w:tc>
        <w:tc>
          <w:tcPr>
            <w:tcW w:w="4392" w:type="dxa"/>
          </w:tcPr>
          <w:p w:rsidR="00705457" w:rsidRDefault="00705457">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705457" w:rsidRDefault="00705457">
            <w:pPr>
              <w:pStyle w:val="ConsPlusNormal"/>
              <w:jc w:val="center"/>
            </w:pPr>
            <w:r>
              <w:t>1,68</w:t>
            </w:r>
          </w:p>
        </w:tc>
        <w:tc>
          <w:tcPr>
            <w:tcW w:w="830" w:type="dxa"/>
          </w:tcPr>
          <w:p w:rsidR="00705457" w:rsidRDefault="00705457">
            <w:pPr>
              <w:pStyle w:val="ConsPlusNormal"/>
              <w:jc w:val="center"/>
            </w:pPr>
            <w:r>
              <w:t>1,68</w:t>
            </w:r>
          </w:p>
        </w:tc>
        <w:tc>
          <w:tcPr>
            <w:tcW w:w="830" w:type="dxa"/>
          </w:tcPr>
          <w:p w:rsidR="00705457" w:rsidRDefault="00705457">
            <w:pPr>
              <w:pStyle w:val="ConsPlusNormal"/>
              <w:jc w:val="center"/>
            </w:pPr>
            <w:r>
              <w:t>1,48</w:t>
            </w:r>
          </w:p>
        </w:tc>
        <w:tc>
          <w:tcPr>
            <w:tcW w:w="832" w:type="dxa"/>
          </w:tcPr>
          <w:p w:rsidR="00705457" w:rsidRDefault="00705457">
            <w:pPr>
              <w:pStyle w:val="ConsPlusNormal"/>
              <w:jc w:val="center"/>
            </w:pPr>
            <w:r>
              <w:t>1,48</w:t>
            </w:r>
          </w:p>
        </w:tc>
      </w:tr>
      <w:tr w:rsidR="00705457">
        <w:tc>
          <w:tcPr>
            <w:tcW w:w="567" w:type="dxa"/>
          </w:tcPr>
          <w:p w:rsidR="00705457" w:rsidRDefault="00705457">
            <w:pPr>
              <w:pStyle w:val="ConsPlusNormal"/>
              <w:jc w:val="center"/>
            </w:pPr>
            <w:r>
              <w:t>14</w:t>
            </w:r>
          </w:p>
        </w:tc>
        <w:tc>
          <w:tcPr>
            <w:tcW w:w="4392" w:type="dxa"/>
          </w:tcPr>
          <w:p w:rsidR="00705457" w:rsidRDefault="00705457">
            <w:pPr>
              <w:pStyle w:val="ConsPlusNormal"/>
              <w:jc w:val="both"/>
            </w:pPr>
            <w: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 выполняющих ремонтно-строительные работы</w:t>
            </w:r>
          </w:p>
        </w:tc>
        <w:tc>
          <w:tcPr>
            <w:tcW w:w="1587"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0" w:type="dxa"/>
          </w:tcPr>
          <w:p w:rsidR="00705457" w:rsidRDefault="00705457">
            <w:pPr>
              <w:pStyle w:val="ConsPlusNormal"/>
              <w:jc w:val="center"/>
            </w:pPr>
            <w:r>
              <w:t>1,15</w:t>
            </w:r>
          </w:p>
        </w:tc>
        <w:tc>
          <w:tcPr>
            <w:tcW w:w="832" w:type="dxa"/>
          </w:tcPr>
          <w:p w:rsidR="00705457" w:rsidRDefault="00705457">
            <w:pPr>
              <w:pStyle w:val="ConsPlusNormal"/>
              <w:jc w:val="center"/>
            </w:pPr>
            <w:r>
              <w:t>1,15</w:t>
            </w:r>
          </w:p>
        </w:tc>
      </w:tr>
    </w:tbl>
    <w:p w:rsidR="00705457" w:rsidRDefault="00705457">
      <w:pPr>
        <w:pStyle w:val="ConsPlusNormal"/>
        <w:jc w:val="both"/>
      </w:pPr>
    </w:p>
    <w:p w:rsidR="00705457" w:rsidRDefault="00705457">
      <w:pPr>
        <w:pStyle w:val="ConsPlusNormal"/>
        <w:ind w:firstLine="540"/>
        <w:jc w:val="both"/>
      </w:pPr>
      <w:r>
        <w:t>Примечания:</w:t>
      </w:r>
    </w:p>
    <w:p w:rsidR="00705457" w:rsidRDefault="00705457">
      <w:pPr>
        <w:pStyle w:val="ConsPlusNormal"/>
        <w:spacing w:before="220"/>
        <w:ind w:firstLine="540"/>
        <w:jc w:val="both"/>
      </w:pPr>
      <w:r>
        <w:t xml:space="preserve">1. Коэффициенты, указанные в </w:t>
      </w:r>
      <w:hyperlink w:anchor="P1205" w:history="1">
        <w:r>
          <w:rPr>
            <w:color w:val="0000FF"/>
          </w:rPr>
          <w:t>пп. 3</w:t>
        </w:r>
      </w:hyperlink>
      <w:r>
        <w:t xml:space="preserve"> и </w:t>
      </w:r>
      <w:hyperlink w:anchor="P1280" w:history="1">
        <w:r>
          <w:rPr>
            <w:color w:val="0000FF"/>
          </w:rPr>
          <w:t>10.1</w:t>
        </w:r>
      </w:hyperlink>
      <w:r>
        <w:t xml:space="preserve"> - </w:t>
      </w:r>
      <w:hyperlink w:anchor="P1292" w:history="1">
        <w:r>
          <w:rPr>
            <w:color w:val="0000FF"/>
          </w:rPr>
          <w:t>10.3</w:t>
        </w:r>
      </w:hyperlink>
      <w:r>
        <w:t>, не распространяются на работы, выполняемые в помещениях объектов капитального строительства.</w:t>
      </w:r>
    </w:p>
    <w:p w:rsidR="00705457" w:rsidRDefault="00705457">
      <w:pPr>
        <w:pStyle w:val="ConsPlusNormal"/>
        <w:spacing w:before="220"/>
        <w:ind w:firstLine="540"/>
        <w:jc w:val="both"/>
      </w:pPr>
      <w:r>
        <w:t xml:space="preserve">2. Коэффициенты, указанные в </w:t>
      </w:r>
      <w:hyperlink w:anchor="P1322" w:history="1">
        <w:r>
          <w:rPr>
            <w:color w:val="0000FF"/>
          </w:rPr>
          <w:t>пп. 12</w:t>
        </w:r>
      </w:hyperlink>
      <w:r>
        <w:t xml:space="preserve">, </w:t>
      </w:r>
      <w:hyperlink w:anchor="P1328" w:history="1">
        <w:r>
          <w:rPr>
            <w:color w:val="0000FF"/>
          </w:rPr>
          <w:t>13</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05457" w:rsidRDefault="00705457">
      <w:pPr>
        <w:pStyle w:val="ConsPlusNormal"/>
        <w:spacing w:before="220"/>
        <w:ind w:firstLine="540"/>
        <w:jc w:val="both"/>
      </w:pPr>
      <w:r>
        <w:t xml:space="preserve">3. Одновременное применение нескольких коэффициентов не допускается. Исключением являются коэффициенты, указанные в пп. </w:t>
      </w:r>
      <w:hyperlink w:anchor="P1220" w:history="1">
        <w:r>
          <w:rPr>
            <w:color w:val="0000FF"/>
          </w:rPr>
          <w:t>4.1</w:t>
        </w:r>
      </w:hyperlink>
      <w:r>
        <w:t xml:space="preserve"> - 4.5, </w:t>
      </w:r>
      <w:hyperlink w:anchor="P1244" w:history="1">
        <w:r>
          <w:rPr>
            <w:color w:val="0000FF"/>
          </w:rPr>
          <w:t>5</w:t>
        </w:r>
      </w:hyperlink>
      <w:r>
        <w:t xml:space="preserve">, </w:t>
      </w:r>
      <w:hyperlink w:anchor="P1256" w:history="1">
        <w:r>
          <w:rPr>
            <w:color w:val="0000FF"/>
          </w:rPr>
          <w:t>7</w:t>
        </w:r>
      </w:hyperlink>
      <w:r>
        <w:t xml:space="preserve">, </w:t>
      </w:r>
      <w:hyperlink w:anchor="P1262" w:history="1">
        <w:r>
          <w:rPr>
            <w:color w:val="0000FF"/>
          </w:rPr>
          <w:t>8</w:t>
        </w:r>
      </w:hyperlink>
      <w:r>
        <w:t xml:space="preserve">, </w:t>
      </w:r>
      <w:hyperlink w:anchor="P1304" w:history="1">
        <w:r>
          <w:rPr>
            <w:color w:val="0000FF"/>
          </w:rPr>
          <w:t>11.1</w:t>
        </w:r>
      </w:hyperlink>
      <w:r>
        <w:t xml:space="preserve"> - </w:t>
      </w:r>
      <w:hyperlink w:anchor="P1316" w:history="1">
        <w:r>
          <w:rPr>
            <w:color w:val="0000FF"/>
          </w:rPr>
          <w:t>11.3</w:t>
        </w:r>
      </w:hyperlink>
      <w:r>
        <w:t xml:space="preserve">, </w:t>
      </w:r>
      <w:hyperlink w:anchor="P1322" w:history="1">
        <w:r>
          <w:rPr>
            <w:color w:val="0000FF"/>
          </w:rPr>
          <w:t>12</w:t>
        </w:r>
      </w:hyperlink>
      <w:r>
        <w:t xml:space="preserve">, </w:t>
      </w:r>
      <w:hyperlink w:anchor="P1328" w:history="1">
        <w:r>
          <w:rPr>
            <w:color w:val="0000FF"/>
          </w:rPr>
          <w:t>13</w:t>
        </w:r>
      </w:hyperlink>
      <w:r>
        <w:t>. При одновременном применении коэффициенты перемножаются. Результирующий коэффициент округляется до двух знаков после запятой.</w:t>
      </w:r>
    </w:p>
    <w:p w:rsidR="00705457" w:rsidRDefault="00705457">
      <w:pPr>
        <w:pStyle w:val="ConsPlusNormal"/>
        <w:jc w:val="both"/>
      </w:pPr>
    </w:p>
    <w:p w:rsidR="00705457" w:rsidRDefault="00705457">
      <w:pPr>
        <w:pStyle w:val="ConsPlusNormal"/>
        <w:jc w:val="right"/>
        <w:outlineLvl w:val="2"/>
      </w:pPr>
      <w:r>
        <w:t>Таблица 4</w:t>
      </w:r>
    </w:p>
    <w:p w:rsidR="00705457" w:rsidRDefault="00705457">
      <w:pPr>
        <w:pStyle w:val="ConsPlusNormal"/>
        <w:jc w:val="both"/>
      </w:pPr>
    </w:p>
    <w:p w:rsidR="00705457" w:rsidRDefault="00705457">
      <w:pPr>
        <w:pStyle w:val="ConsPlusTitle"/>
        <w:jc w:val="center"/>
      </w:pPr>
      <w:r>
        <w:t>Коэффициенты к нормам затрат труда и оплате</w:t>
      </w:r>
    </w:p>
    <w:p w:rsidR="00705457" w:rsidRDefault="00705457">
      <w:pPr>
        <w:pStyle w:val="ConsPlusTitle"/>
        <w:jc w:val="center"/>
      </w:pPr>
      <w:r>
        <w:t>труда пусконаладочного персонала для учета влияния условий</w:t>
      </w:r>
    </w:p>
    <w:p w:rsidR="00705457" w:rsidRDefault="00705457">
      <w:pPr>
        <w:pStyle w:val="ConsPlusTitle"/>
        <w:jc w:val="center"/>
      </w:pPr>
      <w:r>
        <w:t>производства работ при определении сметной стоимости</w:t>
      </w:r>
    </w:p>
    <w:p w:rsidR="00705457" w:rsidRDefault="00705457">
      <w:pPr>
        <w:pStyle w:val="ConsPlusTitle"/>
        <w:jc w:val="center"/>
      </w:pPr>
      <w:r>
        <w:t>пусконаладочных работ</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576"/>
        <w:gridCol w:w="1871"/>
      </w:tblGrid>
      <w:tr w:rsidR="00705457">
        <w:tc>
          <w:tcPr>
            <w:tcW w:w="590" w:type="dxa"/>
          </w:tcPr>
          <w:p w:rsidR="00705457" w:rsidRDefault="00705457">
            <w:pPr>
              <w:pStyle w:val="ConsPlusNormal"/>
              <w:jc w:val="center"/>
            </w:pPr>
            <w:r>
              <w:t>N пп.</w:t>
            </w:r>
          </w:p>
        </w:tc>
        <w:tc>
          <w:tcPr>
            <w:tcW w:w="6576" w:type="dxa"/>
          </w:tcPr>
          <w:p w:rsidR="00705457" w:rsidRDefault="00705457">
            <w:pPr>
              <w:pStyle w:val="ConsPlusNormal"/>
              <w:jc w:val="center"/>
            </w:pPr>
            <w:r>
              <w:t>Условия производства работ</w:t>
            </w:r>
          </w:p>
        </w:tc>
        <w:tc>
          <w:tcPr>
            <w:tcW w:w="1871" w:type="dxa"/>
          </w:tcPr>
          <w:p w:rsidR="00705457" w:rsidRDefault="00705457">
            <w:pPr>
              <w:pStyle w:val="ConsPlusNormal"/>
              <w:jc w:val="center"/>
            </w:pPr>
            <w:r>
              <w:t>Коэффициенты к единичным расценкам на пусконаладочные работы</w:t>
            </w:r>
          </w:p>
        </w:tc>
      </w:tr>
      <w:tr w:rsidR="00705457">
        <w:tc>
          <w:tcPr>
            <w:tcW w:w="590" w:type="dxa"/>
          </w:tcPr>
          <w:p w:rsidR="00705457" w:rsidRDefault="00705457">
            <w:pPr>
              <w:pStyle w:val="ConsPlusNormal"/>
              <w:jc w:val="center"/>
            </w:pPr>
            <w:r>
              <w:t>1</w:t>
            </w:r>
          </w:p>
        </w:tc>
        <w:tc>
          <w:tcPr>
            <w:tcW w:w="6576" w:type="dxa"/>
          </w:tcPr>
          <w:p w:rsidR="00705457" w:rsidRDefault="00705457">
            <w:pPr>
              <w:pStyle w:val="ConsPlusNormal"/>
              <w:jc w:val="center"/>
            </w:pPr>
            <w:r>
              <w:t>2</w:t>
            </w:r>
          </w:p>
        </w:tc>
        <w:tc>
          <w:tcPr>
            <w:tcW w:w="1871" w:type="dxa"/>
          </w:tcPr>
          <w:p w:rsidR="00705457" w:rsidRDefault="00705457">
            <w:pPr>
              <w:pStyle w:val="ConsPlusNormal"/>
              <w:jc w:val="center"/>
            </w:pPr>
            <w:r>
              <w:t>3</w:t>
            </w:r>
          </w:p>
        </w:tc>
      </w:tr>
      <w:tr w:rsidR="00705457">
        <w:tc>
          <w:tcPr>
            <w:tcW w:w="590" w:type="dxa"/>
          </w:tcPr>
          <w:p w:rsidR="00705457" w:rsidRDefault="00705457">
            <w:pPr>
              <w:pStyle w:val="ConsPlusNormal"/>
              <w:jc w:val="center"/>
            </w:pPr>
            <w:r>
              <w:t>1</w:t>
            </w:r>
          </w:p>
        </w:tc>
        <w:tc>
          <w:tcPr>
            <w:tcW w:w="6576" w:type="dxa"/>
          </w:tcPr>
          <w:p w:rsidR="00705457" w:rsidRDefault="00705457">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705457" w:rsidRDefault="00705457">
            <w:pPr>
              <w:pStyle w:val="ConsPlusNormal"/>
              <w:jc w:val="center"/>
            </w:pPr>
            <w:r>
              <w:t>1,2</w:t>
            </w:r>
          </w:p>
        </w:tc>
      </w:tr>
      <w:tr w:rsidR="00705457">
        <w:tc>
          <w:tcPr>
            <w:tcW w:w="590" w:type="dxa"/>
          </w:tcPr>
          <w:p w:rsidR="00705457" w:rsidRDefault="00705457">
            <w:pPr>
              <w:pStyle w:val="ConsPlusNormal"/>
              <w:jc w:val="center"/>
            </w:pPr>
            <w:r>
              <w:t>2</w:t>
            </w:r>
          </w:p>
        </w:tc>
        <w:tc>
          <w:tcPr>
            <w:tcW w:w="6576" w:type="dxa"/>
          </w:tcPr>
          <w:p w:rsidR="00705457" w:rsidRDefault="00705457">
            <w:pPr>
              <w:pStyle w:val="ConsPlusNormal"/>
              <w:jc w:val="both"/>
            </w:pPr>
            <w:r>
              <w:t xml:space="preserve">Производство работ осуществляется в помещениях объекта капитального строительства с остановкой рабочего процесса </w:t>
            </w:r>
            <w:r>
              <w:lastRenderedPageBreak/>
              <w:t>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705457" w:rsidRDefault="00705457">
            <w:pPr>
              <w:pStyle w:val="ConsPlusNormal"/>
              <w:jc w:val="center"/>
            </w:pPr>
            <w:r>
              <w:lastRenderedPageBreak/>
              <w:t>1,15</w:t>
            </w:r>
          </w:p>
        </w:tc>
      </w:tr>
      <w:tr w:rsidR="00705457">
        <w:tc>
          <w:tcPr>
            <w:tcW w:w="590" w:type="dxa"/>
          </w:tcPr>
          <w:p w:rsidR="00705457" w:rsidRDefault="00705457">
            <w:pPr>
              <w:pStyle w:val="ConsPlusNormal"/>
              <w:jc w:val="center"/>
            </w:pPr>
            <w:bookmarkStart w:id="65" w:name="P1365"/>
            <w:bookmarkEnd w:id="65"/>
            <w:r>
              <w:lastRenderedPageBreak/>
              <w:t>3</w:t>
            </w:r>
          </w:p>
        </w:tc>
        <w:tc>
          <w:tcPr>
            <w:tcW w:w="6576" w:type="dxa"/>
          </w:tcPr>
          <w:p w:rsidR="00705457" w:rsidRDefault="00705457">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871" w:type="dxa"/>
          </w:tcPr>
          <w:p w:rsidR="00705457" w:rsidRDefault="00705457">
            <w:pPr>
              <w:pStyle w:val="ConsPlusNormal"/>
              <w:jc w:val="center"/>
            </w:pPr>
            <w:r>
              <w:t>1,2</w:t>
            </w:r>
          </w:p>
        </w:tc>
      </w:tr>
      <w:tr w:rsidR="00705457">
        <w:tc>
          <w:tcPr>
            <w:tcW w:w="590" w:type="dxa"/>
          </w:tcPr>
          <w:p w:rsidR="00705457" w:rsidRDefault="00705457">
            <w:pPr>
              <w:pStyle w:val="ConsPlusNormal"/>
              <w:jc w:val="center"/>
            </w:pPr>
            <w:bookmarkStart w:id="66" w:name="P1368"/>
            <w:bookmarkEnd w:id="66"/>
            <w:r>
              <w:t>4</w:t>
            </w:r>
          </w:p>
        </w:tc>
        <w:tc>
          <w:tcPr>
            <w:tcW w:w="6576" w:type="dxa"/>
          </w:tcPr>
          <w:p w:rsidR="00705457" w:rsidRDefault="00705457">
            <w:pPr>
              <w:pStyle w:val="ConsPlusNormal"/>
              <w:jc w:val="both"/>
            </w:pPr>
            <w:r>
              <w:t>Производство работ в электроустановках, находящихся под напряжением, с оформлением при этом наряда-допуска или распоряжения</w:t>
            </w:r>
          </w:p>
        </w:tc>
        <w:tc>
          <w:tcPr>
            <w:tcW w:w="1871" w:type="dxa"/>
          </w:tcPr>
          <w:p w:rsidR="00705457" w:rsidRDefault="00705457">
            <w:pPr>
              <w:pStyle w:val="ConsPlusNormal"/>
              <w:jc w:val="center"/>
            </w:pPr>
            <w:r>
              <w:t>1,3</w:t>
            </w:r>
          </w:p>
        </w:tc>
      </w:tr>
      <w:tr w:rsidR="00705457">
        <w:tc>
          <w:tcPr>
            <w:tcW w:w="590" w:type="dxa"/>
          </w:tcPr>
          <w:p w:rsidR="00705457" w:rsidRDefault="00705457">
            <w:pPr>
              <w:pStyle w:val="ConsPlusNormal"/>
              <w:jc w:val="center"/>
            </w:pPr>
            <w:bookmarkStart w:id="67" w:name="P1371"/>
            <w:bookmarkEnd w:id="67"/>
            <w:r>
              <w:t>5</w:t>
            </w:r>
          </w:p>
        </w:tc>
        <w:tc>
          <w:tcPr>
            <w:tcW w:w="6576" w:type="dxa"/>
          </w:tcPr>
          <w:p w:rsidR="00705457" w:rsidRDefault="00705457">
            <w:pPr>
              <w:pStyle w:val="ConsPlusNormal"/>
              <w:jc w:val="both"/>
            </w:pPr>
            <w:r>
              <w:t>Производство работ на электрооборудовании, защищенном от воздействия окружающей среды по конструктивному исполнению (пыл</w:t>
            </w:r>
            <w:proofErr w:type="gramStart"/>
            <w:r>
              <w:t>е-</w:t>
            </w:r>
            <w:proofErr w:type="gramEnd"/>
            <w:r>
              <w:t>, взрыво-, брызго-, водозащищенном, герметичном, защищенном от агрессивной среды)</w:t>
            </w:r>
          </w:p>
        </w:tc>
        <w:tc>
          <w:tcPr>
            <w:tcW w:w="1871" w:type="dxa"/>
          </w:tcPr>
          <w:p w:rsidR="00705457" w:rsidRDefault="00705457">
            <w:pPr>
              <w:pStyle w:val="ConsPlusNormal"/>
              <w:jc w:val="center"/>
            </w:pPr>
            <w:r>
              <w:t>1,1</w:t>
            </w:r>
          </w:p>
        </w:tc>
      </w:tr>
      <w:tr w:rsidR="00705457">
        <w:tc>
          <w:tcPr>
            <w:tcW w:w="590" w:type="dxa"/>
          </w:tcPr>
          <w:p w:rsidR="00705457" w:rsidRDefault="00705457">
            <w:pPr>
              <w:pStyle w:val="ConsPlusNormal"/>
              <w:jc w:val="center"/>
            </w:pPr>
            <w:r>
              <w:t>6</w:t>
            </w:r>
          </w:p>
        </w:tc>
        <w:tc>
          <w:tcPr>
            <w:tcW w:w="6576" w:type="dxa"/>
          </w:tcPr>
          <w:p w:rsidR="00705457" w:rsidRDefault="00705457">
            <w:pPr>
              <w:pStyle w:val="ConsPlusNormal"/>
              <w:jc w:val="both"/>
            </w:pPr>
            <w:r>
              <w:t>Производство работ в помещениях категории А и</w:t>
            </w:r>
            <w:proofErr w:type="gramStart"/>
            <w:r>
              <w:t xml:space="preserve"> Б</w:t>
            </w:r>
            <w:proofErr w:type="gramEnd"/>
            <w:r>
              <w:t xml:space="preserve"> по пожаро-взрывоопасности, на взрывоопасных блоках 1-й, 2-й и 3-й категорий взрывоопасности</w:t>
            </w:r>
          </w:p>
        </w:tc>
        <w:tc>
          <w:tcPr>
            <w:tcW w:w="1871" w:type="dxa"/>
          </w:tcPr>
          <w:p w:rsidR="00705457" w:rsidRDefault="00705457">
            <w:pPr>
              <w:pStyle w:val="ConsPlusNormal"/>
              <w:jc w:val="center"/>
            </w:pPr>
            <w:r>
              <w:t>1,25</w:t>
            </w:r>
          </w:p>
        </w:tc>
      </w:tr>
      <w:tr w:rsidR="00705457">
        <w:tc>
          <w:tcPr>
            <w:tcW w:w="590" w:type="dxa"/>
          </w:tcPr>
          <w:p w:rsidR="00705457" w:rsidRDefault="00705457">
            <w:pPr>
              <w:pStyle w:val="ConsPlusNormal"/>
              <w:jc w:val="center"/>
            </w:pPr>
            <w:r>
              <w:t>7</w:t>
            </w:r>
          </w:p>
        </w:tc>
        <w:tc>
          <w:tcPr>
            <w:tcW w:w="6576" w:type="dxa"/>
          </w:tcPr>
          <w:p w:rsidR="00705457" w:rsidRDefault="00705457">
            <w:pPr>
              <w:pStyle w:val="ConsPlusNormal"/>
              <w:jc w:val="both"/>
            </w:pPr>
            <w:r>
              <w:t>Производство работ на предприятиях с вредными условиями труда, при этом:</w:t>
            </w:r>
          </w:p>
        </w:tc>
        <w:tc>
          <w:tcPr>
            <w:tcW w:w="1871" w:type="dxa"/>
          </w:tcPr>
          <w:p w:rsidR="00705457" w:rsidRDefault="00705457">
            <w:pPr>
              <w:pStyle w:val="ConsPlusNormal"/>
            </w:pPr>
          </w:p>
        </w:tc>
      </w:tr>
      <w:tr w:rsidR="00705457">
        <w:tc>
          <w:tcPr>
            <w:tcW w:w="590" w:type="dxa"/>
          </w:tcPr>
          <w:p w:rsidR="00705457" w:rsidRDefault="00705457">
            <w:pPr>
              <w:pStyle w:val="ConsPlusNormal"/>
              <w:jc w:val="center"/>
            </w:pPr>
            <w:bookmarkStart w:id="68" w:name="P1380"/>
            <w:bookmarkEnd w:id="68"/>
            <w:r>
              <w:t>7.1</w:t>
            </w:r>
          </w:p>
        </w:tc>
        <w:tc>
          <w:tcPr>
            <w:tcW w:w="6576" w:type="dxa"/>
          </w:tcPr>
          <w:p w:rsidR="00705457" w:rsidRDefault="00705457">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871" w:type="dxa"/>
          </w:tcPr>
          <w:p w:rsidR="00705457" w:rsidRDefault="00705457">
            <w:pPr>
              <w:pStyle w:val="ConsPlusNormal"/>
              <w:jc w:val="center"/>
            </w:pPr>
            <w:r>
              <w:t>1,15</w:t>
            </w:r>
          </w:p>
        </w:tc>
      </w:tr>
      <w:tr w:rsidR="00705457">
        <w:tc>
          <w:tcPr>
            <w:tcW w:w="590" w:type="dxa"/>
          </w:tcPr>
          <w:p w:rsidR="00705457" w:rsidRDefault="00705457">
            <w:pPr>
              <w:pStyle w:val="ConsPlusNormal"/>
              <w:jc w:val="center"/>
            </w:pPr>
            <w:r>
              <w:t>7.2</w:t>
            </w:r>
          </w:p>
        </w:tc>
        <w:tc>
          <w:tcPr>
            <w:tcW w:w="6576" w:type="dxa"/>
          </w:tcPr>
          <w:p w:rsidR="00705457" w:rsidRDefault="00705457">
            <w:pPr>
              <w:pStyle w:val="ConsPlusNormal"/>
              <w:jc w:val="both"/>
            </w:pPr>
            <w:r>
              <w:t>рабочие переведены на сокращенный рабочий день при 36-часовой рабочей неделе;</w:t>
            </w:r>
          </w:p>
        </w:tc>
        <w:tc>
          <w:tcPr>
            <w:tcW w:w="1871" w:type="dxa"/>
          </w:tcPr>
          <w:p w:rsidR="00705457" w:rsidRDefault="00705457">
            <w:pPr>
              <w:pStyle w:val="ConsPlusNormal"/>
              <w:jc w:val="center"/>
            </w:pPr>
            <w:r>
              <w:t>1,3</w:t>
            </w:r>
          </w:p>
        </w:tc>
      </w:tr>
      <w:tr w:rsidR="00705457">
        <w:tc>
          <w:tcPr>
            <w:tcW w:w="590" w:type="dxa"/>
          </w:tcPr>
          <w:p w:rsidR="00705457" w:rsidRDefault="00705457">
            <w:pPr>
              <w:pStyle w:val="ConsPlusNormal"/>
              <w:jc w:val="center"/>
            </w:pPr>
            <w:r>
              <w:t>7.3</w:t>
            </w:r>
          </w:p>
        </w:tc>
        <w:tc>
          <w:tcPr>
            <w:tcW w:w="6576" w:type="dxa"/>
          </w:tcPr>
          <w:p w:rsidR="00705457" w:rsidRDefault="00705457">
            <w:pPr>
              <w:pStyle w:val="ConsPlusNormal"/>
              <w:jc w:val="both"/>
            </w:pPr>
            <w:r>
              <w:t>рабочие переведены на сокращенный рабочий день при 30-часовой рабочей неделе;</w:t>
            </w:r>
          </w:p>
        </w:tc>
        <w:tc>
          <w:tcPr>
            <w:tcW w:w="1871" w:type="dxa"/>
          </w:tcPr>
          <w:p w:rsidR="00705457" w:rsidRDefault="00705457">
            <w:pPr>
              <w:pStyle w:val="ConsPlusNormal"/>
              <w:jc w:val="center"/>
            </w:pPr>
            <w:r>
              <w:t>1,58</w:t>
            </w:r>
          </w:p>
        </w:tc>
      </w:tr>
      <w:tr w:rsidR="00705457">
        <w:tc>
          <w:tcPr>
            <w:tcW w:w="590" w:type="dxa"/>
          </w:tcPr>
          <w:p w:rsidR="00705457" w:rsidRDefault="00705457">
            <w:pPr>
              <w:pStyle w:val="ConsPlusNormal"/>
              <w:jc w:val="center"/>
            </w:pPr>
            <w:bookmarkStart w:id="69" w:name="P1389"/>
            <w:bookmarkEnd w:id="69"/>
            <w:r>
              <w:t>7.4</w:t>
            </w:r>
          </w:p>
        </w:tc>
        <w:tc>
          <w:tcPr>
            <w:tcW w:w="6576" w:type="dxa"/>
          </w:tcPr>
          <w:p w:rsidR="00705457" w:rsidRDefault="00705457">
            <w:pPr>
              <w:pStyle w:val="ConsPlusNormal"/>
              <w:jc w:val="both"/>
            </w:pPr>
            <w:r>
              <w:t>рабочие переведены на сокращенный рабочий день при 24-часовой рабочей неделе</w:t>
            </w:r>
          </w:p>
        </w:tc>
        <w:tc>
          <w:tcPr>
            <w:tcW w:w="1871" w:type="dxa"/>
          </w:tcPr>
          <w:p w:rsidR="00705457" w:rsidRDefault="00705457">
            <w:pPr>
              <w:pStyle w:val="ConsPlusNormal"/>
              <w:jc w:val="center"/>
            </w:pPr>
            <w:r>
              <w:t>1,9</w:t>
            </w:r>
          </w:p>
        </w:tc>
      </w:tr>
      <w:tr w:rsidR="00705457">
        <w:tc>
          <w:tcPr>
            <w:tcW w:w="590" w:type="dxa"/>
          </w:tcPr>
          <w:p w:rsidR="00705457" w:rsidRDefault="00705457">
            <w:pPr>
              <w:pStyle w:val="ConsPlusNormal"/>
              <w:jc w:val="center"/>
            </w:pPr>
            <w:bookmarkStart w:id="70" w:name="P1392"/>
            <w:bookmarkEnd w:id="70"/>
            <w:r>
              <w:t>8</w:t>
            </w:r>
          </w:p>
        </w:tc>
        <w:tc>
          <w:tcPr>
            <w:tcW w:w="6576" w:type="dxa"/>
          </w:tcPr>
          <w:p w:rsidR="00705457" w:rsidRDefault="00705457">
            <w:pPr>
              <w:pStyle w:val="ConsPlusNormal"/>
              <w:jc w:val="both"/>
            </w:pPr>
            <w: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1871" w:type="dxa"/>
          </w:tcPr>
          <w:p w:rsidR="00705457" w:rsidRDefault="00705457">
            <w:pPr>
              <w:pStyle w:val="ConsPlusNormal"/>
              <w:jc w:val="center"/>
            </w:pPr>
            <w:r>
              <w:t>1,15</w:t>
            </w:r>
          </w:p>
        </w:tc>
      </w:tr>
      <w:tr w:rsidR="00705457">
        <w:tc>
          <w:tcPr>
            <w:tcW w:w="590" w:type="dxa"/>
          </w:tcPr>
          <w:p w:rsidR="00705457" w:rsidRDefault="00705457">
            <w:pPr>
              <w:pStyle w:val="ConsPlusNormal"/>
              <w:jc w:val="center"/>
            </w:pPr>
            <w:bookmarkStart w:id="71" w:name="P1395"/>
            <w:bookmarkEnd w:id="71"/>
            <w:r>
              <w:t>9</w:t>
            </w:r>
          </w:p>
        </w:tc>
        <w:tc>
          <w:tcPr>
            <w:tcW w:w="6576" w:type="dxa"/>
          </w:tcPr>
          <w:p w:rsidR="00705457" w:rsidRDefault="00705457">
            <w:pPr>
              <w:pStyle w:val="ConsPlusNormal"/>
              <w:jc w:val="both"/>
            </w:pPr>
            <w: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871" w:type="dxa"/>
          </w:tcPr>
          <w:p w:rsidR="00705457" w:rsidRDefault="00705457">
            <w:pPr>
              <w:pStyle w:val="ConsPlusNormal"/>
              <w:jc w:val="center"/>
            </w:pPr>
            <w:r>
              <w:t>1,1</w:t>
            </w:r>
          </w:p>
        </w:tc>
      </w:tr>
      <w:tr w:rsidR="00705457">
        <w:tc>
          <w:tcPr>
            <w:tcW w:w="590" w:type="dxa"/>
          </w:tcPr>
          <w:p w:rsidR="00705457" w:rsidRDefault="00705457">
            <w:pPr>
              <w:pStyle w:val="ConsPlusNormal"/>
              <w:jc w:val="center"/>
            </w:pPr>
            <w:r>
              <w:t>10</w:t>
            </w:r>
          </w:p>
        </w:tc>
        <w:tc>
          <w:tcPr>
            <w:tcW w:w="6576" w:type="dxa"/>
          </w:tcPr>
          <w:p w:rsidR="00705457" w:rsidRDefault="00705457">
            <w:pPr>
              <w:pStyle w:val="ConsPlusNormal"/>
              <w:jc w:val="both"/>
            </w:pPr>
            <w:r>
              <w:t>Производство работ в горной местности:</w:t>
            </w:r>
          </w:p>
        </w:tc>
        <w:tc>
          <w:tcPr>
            <w:tcW w:w="1871" w:type="dxa"/>
          </w:tcPr>
          <w:p w:rsidR="00705457" w:rsidRDefault="00705457">
            <w:pPr>
              <w:pStyle w:val="ConsPlusNormal"/>
            </w:pPr>
          </w:p>
        </w:tc>
      </w:tr>
      <w:tr w:rsidR="00705457">
        <w:tc>
          <w:tcPr>
            <w:tcW w:w="590" w:type="dxa"/>
          </w:tcPr>
          <w:p w:rsidR="00705457" w:rsidRDefault="00705457">
            <w:pPr>
              <w:pStyle w:val="ConsPlusNormal"/>
              <w:jc w:val="center"/>
            </w:pPr>
            <w:bookmarkStart w:id="72" w:name="P1401"/>
            <w:bookmarkEnd w:id="72"/>
            <w:r>
              <w:t>10.1</w:t>
            </w:r>
          </w:p>
        </w:tc>
        <w:tc>
          <w:tcPr>
            <w:tcW w:w="6576" w:type="dxa"/>
          </w:tcPr>
          <w:p w:rsidR="00705457" w:rsidRDefault="00705457">
            <w:pPr>
              <w:pStyle w:val="ConsPlusNormal"/>
              <w:ind w:left="283"/>
            </w:pPr>
            <w:r>
              <w:t>на высоте от 1500 до 2500 м над уровнем моря;</w:t>
            </w:r>
          </w:p>
        </w:tc>
        <w:tc>
          <w:tcPr>
            <w:tcW w:w="1871" w:type="dxa"/>
          </w:tcPr>
          <w:p w:rsidR="00705457" w:rsidRDefault="00705457">
            <w:pPr>
              <w:pStyle w:val="ConsPlusNormal"/>
              <w:jc w:val="center"/>
            </w:pPr>
            <w:r>
              <w:t>1,25</w:t>
            </w:r>
          </w:p>
        </w:tc>
      </w:tr>
      <w:tr w:rsidR="00705457">
        <w:tc>
          <w:tcPr>
            <w:tcW w:w="590" w:type="dxa"/>
          </w:tcPr>
          <w:p w:rsidR="00705457" w:rsidRDefault="00705457">
            <w:pPr>
              <w:pStyle w:val="ConsPlusNormal"/>
              <w:jc w:val="center"/>
            </w:pPr>
            <w:r>
              <w:t>10.2</w:t>
            </w:r>
          </w:p>
        </w:tc>
        <w:tc>
          <w:tcPr>
            <w:tcW w:w="6576" w:type="dxa"/>
          </w:tcPr>
          <w:p w:rsidR="00705457" w:rsidRDefault="00705457">
            <w:pPr>
              <w:pStyle w:val="ConsPlusNormal"/>
              <w:ind w:left="283"/>
            </w:pPr>
            <w:r>
              <w:t>на высоте от 2500 до 3000 м над уровнем моря;</w:t>
            </w:r>
          </w:p>
        </w:tc>
        <w:tc>
          <w:tcPr>
            <w:tcW w:w="1871" w:type="dxa"/>
          </w:tcPr>
          <w:p w:rsidR="00705457" w:rsidRDefault="00705457">
            <w:pPr>
              <w:pStyle w:val="ConsPlusNormal"/>
              <w:jc w:val="center"/>
            </w:pPr>
            <w:r>
              <w:t>1,35</w:t>
            </w:r>
          </w:p>
        </w:tc>
      </w:tr>
      <w:tr w:rsidR="00705457">
        <w:tc>
          <w:tcPr>
            <w:tcW w:w="590" w:type="dxa"/>
          </w:tcPr>
          <w:p w:rsidR="00705457" w:rsidRDefault="00705457">
            <w:pPr>
              <w:pStyle w:val="ConsPlusNormal"/>
              <w:jc w:val="center"/>
            </w:pPr>
            <w:bookmarkStart w:id="73" w:name="P1407"/>
            <w:bookmarkEnd w:id="73"/>
            <w:r>
              <w:t>10.3</w:t>
            </w:r>
          </w:p>
        </w:tc>
        <w:tc>
          <w:tcPr>
            <w:tcW w:w="6576" w:type="dxa"/>
          </w:tcPr>
          <w:p w:rsidR="00705457" w:rsidRDefault="00705457">
            <w:pPr>
              <w:pStyle w:val="ConsPlusNormal"/>
              <w:ind w:left="283"/>
            </w:pPr>
            <w:r>
              <w:t>на высоте от 3000 до 3500 м над уровнем моря</w:t>
            </w:r>
          </w:p>
        </w:tc>
        <w:tc>
          <w:tcPr>
            <w:tcW w:w="1871" w:type="dxa"/>
          </w:tcPr>
          <w:p w:rsidR="00705457" w:rsidRDefault="00705457">
            <w:pPr>
              <w:pStyle w:val="ConsPlusNormal"/>
              <w:jc w:val="center"/>
            </w:pPr>
            <w:r>
              <w:t>1,5</w:t>
            </w:r>
          </w:p>
        </w:tc>
      </w:tr>
      <w:tr w:rsidR="00705457">
        <w:tc>
          <w:tcPr>
            <w:tcW w:w="590" w:type="dxa"/>
          </w:tcPr>
          <w:p w:rsidR="00705457" w:rsidRDefault="00705457">
            <w:pPr>
              <w:pStyle w:val="ConsPlusNormal"/>
              <w:jc w:val="center"/>
            </w:pPr>
            <w:bookmarkStart w:id="74" w:name="P1410"/>
            <w:bookmarkEnd w:id="74"/>
            <w:r>
              <w:lastRenderedPageBreak/>
              <w:t>11</w:t>
            </w:r>
          </w:p>
        </w:tc>
        <w:tc>
          <w:tcPr>
            <w:tcW w:w="6576" w:type="dxa"/>
          </w:tcPr>
          <w:p w:rsidR="00705457" w:rsidRDefault="00705457">
            <w:pPr>
              <w:pStyle w:val="ConsPlusNormal"/>
            </w:pPr>
            <w:r>
              <w:t>При температуре воздуха на рабочем месте ниже 0 °C</w:t>
            </w:r>
          </w:p>
        </w:tc>
        <w:tc>
          <w:tcPr>
            <w:tcW w:w="1871" w:type="dxa"/>
          </w:tcPr>
          <w:p w:rsidR="00705457" w:rsidRDefault="00705457">
            <w:pPr>
              <w:pStyle w:val="ConsPlusNormal"/>
              <w:jc w:val="center"/>
            </w:pPr>
            <w:r>
              <w:t>1,1</w:t>
            </w:r>
          </w:p>
        </w:tc>
      </w:tr>
    </w:tbl>
    <w:p w:rsidR="00705457" w:rsidRDefault="00705457">
      <w:pPr>
        <w:pStyle w:val="ConsPlusNormal"/>
        <w:jc w:val="both"/>
      </w:pPr>
    </w:p>
    <w:p w:rsidR="00705457" w:rsidRDefault="00705457">
      <w:pPr>
        <w:pStyle w:val="ConsPlusNormal"/>
        <w:ind w:firstLine="540"/>
        <w:jc w:val="both"/>
      </w:pPr>
      <w:r>
        <w:t>Примечания:</w:t>
      </w:r>
    </w:p>
    <w:p w:rsidR="00705457" w:rsidRDefault="00705457">
      <w:pPr>
        <w:pStyle w:val="ConsPlusNormal"/>
        <w:spacing w:before="220"/>
        <w:ind w:firstLine="540"/>
        <w:jc w:val="both"/>
      </w:pPr>
      <w:r>
        <w:t>4.1.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705457" w:rsidRDefault="00705457">
      <w:pPr>
        <w:pStyle w:val="ConsPlusNormal"/>
        <w:spacing w:before="220"/>
        <w:ind w:firstLine="540"/>
        <w:jc w:val="both"/>
      </w:pPr>
      <w:r>
        <w:t xml:space="preserve">4.2. Коэффициенты, приведенные в </w:t>
      </w:r>
      <w:hyperlink w:anchor="P987" w:history="1">
        <w:r>
          <w:rPr>
            <w:color w:val="0000FF"/>
          </w:rPr>
          <w:t>Таблице 2</w:t>
        </w:r>
      </w:hyperlink>
      <w:r>
        <w:t xml:space="preserve">,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028" w:history="1">
        <w:r>
          <w:rPr>
            <w:color w:val="0000FF"/>
          </w:rPr>
          <w:t>пп. 3</w:t>
        </w:r>
      </w:hyperlink>
      <w:r>
        <w:t xml:space="preserve"> и </w:t>
      </w:r>
      <w:hyperlink w:anchor="P1038" w:history="1">
        <w:r>
          <w:rPr>
            <w:color w:val="0000FF"/>
          </w:rPr>
          <w:t>4</w:t>
        </w:r>
      </w:hyperlink>
      <w:r>
        <w:t>.</w:t>
      </w:r>
    </w:p>
    <w:p w:rsidR="00705457" w:rsidRDefault="00705457">
      <w:pPr>
        <w:pStyle w:val="ConsPlusNormal"/>
        <w:spacing w:before="220"/>
        <w:ind w:firstLine="540"/>
        <w:jc w:val="both"/>
      </w:pPr>
      <w:r>
        <w:t xml:space="preserve">4.3. Одновременное применение нескольких коэффициентов не допускается. Исключением являются коэффициенты, указанные в </w:t>
      </w:r>
      <w:hyperlink w:anchor="P1365" w:history="1">
        <w:r>
          <w:rPr>
            <w:color w:val="0000FF"/>
          </w:rPr>
          <w:t>пп. 3</w:t>
        </w:r>
      </w:hyperlink>
      <w:r>
        <w:t xml:space="preserve">, </w:t>
      </w:r>
      <w:hyperlink w:anchor="P1368" w:history="1">
        <w:r>
          <w:rPr>
            <w:color w:val="0000FF"/>
          </w:rPr>
          <w:t>4</w:t>
        </w:r>
      </w:hyperlink>
      <w:r>
        <w:t xml:space="preserve">, </w:t>
      </w:r>
      <w:hyperlink w:anchor="P1371" w:history="1">
        <w:r>
          <w:rPr>
            <w:color w:val="0000FF"/>
          </w:rPr>
          <w:t>5</w:t>
        </w:r>
      </w:hyperlink>
      <w:r>
        <w:t xml:space="preserve">, </w:t>
      </w:r>
      <w:hyperlink w:anchor="P1392" w:history="1">
        <w:r>
          <w:rPr>
            <w:color w:val="0000FF"/>
          </w:rPr>
          <w:t>8</w:t>
        </w:r>
      </w:hyperlink>
      <w:r>
        <w:t xml:space="preserve">, </w:t>
      </w:r>
      <w:hyperlink w:anchor="P1395" w:history="1">
        <w:r>
          <w:rPr>
            <w:color w:val="0000FF"/>
          </w:rPr>
          <w:t>9</w:t>
        </w:r>
      </w:hyperlink>
      <w:r>
        <w:t xml:space="preserve">, </w:t>
      </w:r>
      <w:hyperlink w:anchor="P1401" w:history="1">
        <w:r>
          <w:rPr>
            <w:color w:val="0000FF"/>
          </w:rPr>
          <w:t>10.1</w:t>
        </w:r>
      </w:hyperlink>
      <w:r>
        <w:t xml:space="preserve"> - </w:t>
      </w:r>
      <w:hyperlink w:anchor="P1407" w:history="1">
        <w:r>
          <w:rPr>
            <w:color w:val="0000FF"/>
          </w:rPr>
          <w:t>10.3</w:t>
        </w:r>
      </w:hyperlink>
      <w:r>
        <w:t>. При одновременном применении коэффициенты перемножаются. Результирующий коэффициент округляется до двух знаков после запятой.</w:t>
      </w:r>
    </w:p>
    <w:p w:rsidR="00705457" w:rsidRDefault="00705457">
      <w:pPr>
        <w:pStyle w:val="ConsPlusNormal"/>
        <w:spacing w:before="220"/>
        <w:ind w:firstLine="540"/>
        <w:jc w:val="both"/>
      </w:pPr>
      <w:r>
        <w:t xml:space="preserve">4.4. Коэффициенты, приведенные в </w:t>
      </w:r>
      <w:hyperlink w:anchor="P1380" w:history="1">
        <w:r>
          <w:rPr>
            <w:color w:val="0000FF"/>
          </w:rPr>
          <w:t>п. п. 7.1</w:t>
        </w:r>
      </w:hyperlink>
      <w:r>
        <w:t xml:space="preserve"> - </w:t>
      </w:r>
      <w:hyperlink w:anchor="P1389" w:history="1">
        <w:r>
          <w:rPr>
            <w:color w:val="0000FF"/>
          </w:rPr>
          <w:t>7.4</w:t>
        </w:r>
      </w:hyperlink>
      <w:r>
        <w:t xml:space="preserve">, </w:t>
      </w:r>
      <w:hyperlink w:anchor="P1392" w:history="1">
        <w:r>
          <w:rPr>
            <w:color w:val="0000FF"/>
          </w:rPr>
          <w:t>8</w:t>
        </w:r>
      </w:hyperlink>
      <w:r>
        <w:t>, предназначены для применения к показателям оплаты труда пусконаладочного персонала. Указанные коэффициенты не распространяются на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Общими положениями.</w:t>
      </w:r>
    </w:p>
    <w:p w:rsidR="00705457" w:rsidRDefault="00705457">
      <w:pPr>
        <w:pStyle w:val="ConsPlusNormal"/>
        <w:spacing w:before="220"/>
        <w:ind w:firstLine="540"/>
        <w:jc w:val="both"/>
      </w:pPr>
      <w:r>
        <w:t xml:space="preserve">4.5. Пусконаладочные работы выполняются, как правило, в отапливаемых помещениях. </w:t>
      </w:r>
      <w:proofErr w:type="gramStart"/>
      <w:r>
        <w:t xml:space="preserve">В тех случаях, когда осуществляется подготовка к сдаче в эксплуатацию зданий и сооружений,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расценкам коэффициента, приведенного в </w:t>
      </w:r>
      <w:hyperlink w:anchor="P1410" w:history="1">
        <w:r>
          <w:rPr>
            <w:color w:val="0000FF"/>
          </w:rPr>
          <w:t>п. 11 табл. 4</w:t>
        </w:r>
      </w:hyperlink>
      <w:r>
        <w:t>.</w:t>
      </w:r>
      <w:proofErr w:type="gramEnd"/>
    </w:p>
    <w:p w:rsidR="00705457" w:rsidRDefault="00705457">
      <w:pPr>
        <w:pStyle w:val="ConsPlusNormal"/>
        <w:spacing w:before="220"/>
        <w:ind w:firstLine="540"/>
        <w:jc w:val="both"/>
      </w:pPr>
      <w:r>
        <w:t xml:space="preserve">Применение сборника сметных норм дополнительных затрат при производстве строительно-монтажных работ в зимнее время </w:t>
      </w:r>
      <w:hyperlink r:id="rId123" w:history="1">
        <w:r>
          <w:rPr>
            <w:color w:val="0000FF"/>
          </w:rPr>
          <w:t>(ГСН 81-05-02-2001)</w:t>
        </w:r>
      </w:hyperlink>
      <w:r>
        <w:t xml:space="preserve"> при определении стоимости пусконаладочных работ не допускается.</w:t>
      </w:r>
    </w:p>
    <w:p w:rsidR="00705457" w:rsidRDefault="00705457">
      <w:pPr>
        <w:pStyle w:val="ConsPlusNormal"/>
        <w:ind w:firstLine="540"/>
        <w:jc w:val="both"/>
      </w:pPr>
    </w:p>
    <w:p w:rsidR="00705457" w:rsidRDefault="00705457">
      <w:pPr>
        <w:pStyle w:val="ConsPlusNormal"/>
        <w:ind w:firstLine="540"/>
        <w:jc w:val="both"/>
      </w:pPr>
      <w:r>
        <w:t>--------------------------------</w:t>
      </w:r>
    </w:p>
    <w:p w:rsidR="00705457" w:rsidRDefault="00705457">
      <w:pPr>
        <w:pStyle w:val="ConsPlusNormal"/>
        <w:spacing w:before="220"/>
        <w:ind w:firstLine="540"/>
        <w:jc w:val="both"/>
      </w:pPr>
      <w:bookmarkStart w:id="75" w:name="P1423"/>
      <w:bookmarkEnd w:id="75"/>
      <w:r>
        <w:t>&lt;1&gt; 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705457" w:rsidRDefault="00705457">
      <w:pPr>
        <w:pStyle w:val="ConsPlusNormal"/>
        <w:spacing w:before="220"/>
        <w:ind w:firstLine="540"/>
        <w:jc w:val="both"/>
      </w:pPr>
      <w:r>
        <w:t>радиация;</w:t>
      </w:r>
    </w:p>
    <w:p w:rsidR="00705457" w:rsidRDefault="00705457">
      <w:pPr>
        <w:pStyle w:val="ConsPlusNormal"/>
        <w:spacing w:before="220"/>
        <w:ind w:firstLine="540"/>
        <w:jc w:val="both"/>
      </w:pPr>
      <w:r>
        <w:t>ионизирующее излучение;</w:t>
      </w:r>
    </w:p>
    <w:p w:rsidR="00705457" w:rsidRDefault="00705457">
      <w:pPr>
        <w:pStyle w:val="ConsPlusNormal"/>
        <w:spacing w:before="220"/>
        <w:ind w:firstLine="540"/>
        <w:jc w:val="both"/>
      </w:pPr>
      <w:r>
        <w:t>температура выше 40 °C или ниже 0 °C;</w:t>
      </w:r>
    </w:p>
    <w:p w:rsidR="00705457" w:rsidRDefault="00705457">
      <w:pPr>
        <w:pStyle w:val="ConsPlusNormal"/>
        <w:spacing w:before="220"/>
        <w:ind w:firstLine="540"/>
        <w:jc w:val="both"/>
      </w:pPr>
      <w:r>
        <w:t>влажность;</w:t>
      </w:r>
    </w:p>
    <w:p w:rsidR="00705457" w:rsidRDefault="00705457">
      <w:pPr>
        <w:pStyle w:val="ConsPlusNormal"/>
        <w:spacing w:before="220"/>
        <w:ind w:firstLine="540"/>
        <w:jc w:val="both"/>
      </w:pPr>
      <w:r>
        <w:t>скорость движения воздуха;</w:t>
      </w:r>
    </w:p>
    <w:p w:rsidR="00705457" w:rsidRDefault="00705457">
      <w:pPr>
        <w:pStyle w:val="ConsPlusNormal"/>
        <w:spacing w:before="220"/>
        <w:ind w:firstLine="540"/>
        <w:jc w:val="both"/>
      </w:pPr>
      <w:r>
        <w:t>электромагнитные поля;</w:t>
      </w:r>
    </w:p>
    <w:p w:rsidR="00705457" w:rsidRDefault="00705457">
      <w:pPr>
        <w:pStyle w:val="ConsPlusNormal"/>
        <w:spacing w:before="220"/>
        <w:ind w:firstLine="540"/>
        <w:jc w:val="both"/>
      </w:pPr>
      <w:r>
        <w:t>производственный шум;</w:t>
      </w:r>
    </w:p>
    <w:p w:rsidR="00705457" w:rsidRDefault="00705457">
      <w:pPr>
        <w:pStyle w:val="ConsPlusNormal"/>
        <w:spacing w:before="220"/>
        <w:ind w:firstLine="540"/>
        <w:jc w:val="both"/>
      </w:pPr>
      <w:r>
        <w:t>ультразвук;</w:t>
      </w:r>
    </w:p>
    <w:p w:rsidR="00705457" w:rsidRDefault="00705457">
      <w:pPr>
        <w:pStyle w:val="ConsPlusNormal"/>
        <w:spacing w:before="220"/>
        <w:ind w:firstLine="540"/>
        <w:jc w:val="both"/>
      </w:pPr>
      <w:r>
        <w:t>инфразвук;</w:t>
      </w:r>
    </w:p>
    <w:p w:rsidR="00705457" w:rsidRDefault="00705457">
      <w:pPr>
        <w:pStyle w:val="ConsPlusNormal"/>
        <w:spacing w:before="220"/>
        <w:ind w:firstLine="540"/>
        <w:jc w:val="both"/>
      </w:pPr>
      <w:r>
        <w:lastRenderedPageBreak/>
        <w:t>вибрация;</w:t>
      </w:r>
    </w:p>
    <w:p w:rsidR="00705457" w:rsidRDefault="00705457">
      <w:pPr>
        <w:pStyle w:val="ConsPlusNormal"/>
        <w:spacing w:before="220"/>
        <w:ind w:firstLine="540"/>
        <w:jc w:val="both"/>
      </w:pPr>
      <w:r>
        <w:t>аэрозоли (пыли), в том числе и пыли тяжелых металлов;</w:t>
      </w:r>
    </w:p>
    <w:p w:rsidR="00705457" w:rsidRDefault="00705457">
      <w:pPr>
        <w:pStyle w:val="ConsPlusNormal"/>
        <w:spacing w:before="220"/>
        <w:ind w:firstLine="540"/>
        <w:jc w:val="both"/>
      </w:pPr>
      <w:r>
        <w:t>электрически заряженные частицы воздуха;</w:t>
      </w:r>
    </w:p>
    <w:p w:rsidR="00705457" w:rsidRDefault="00705457">
      <w:pPr>
        <w:pStyle w:val="ConsPlusNormal"/>
        <w:spacing w:before="220"/>
        <w:ind w:firstLine="540"/>
        <w:jc w:val="both"/>
      </w:pPr>
      <w:r>
        <w:t>химические вещества;</w:t>
      </w:r>
    </w:p>
    <w:p w:rsidR="00705457" w:rsidRDefault="00705457">
      <w:pPr>
        <w:pStyle w:val="ConsPlusNormal"/>
        <w:spacing w:before="220"/>
        <w:ind w:firstLine="540"/>
        <w:jc w:val="both"/>
      </w:pPr>
      <w:r>
        <w:t>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705457" w:rsidRDefault="00705457">
      <w:pPr>
        <w:pStyle w:val="ConsPlusNormal"/>
        <w:spacing w:before="220"/>
        <w:ind w:firstLine="540"/>
        <w:jc w:val="both"/>
      </w:pPr>
      <w:r>
        <w:t>огнеопасные и взрывоопасные вещества;</w:t>
      </w:r>
    </w:p>
    <w:p w:rsidR="00705457" w:rsidRDefault="00705457">
      <w:pPr>
        <w:pStyle w:val="ConsPlusNormal"/>
        <w:spacing w:before="220"/>
        <w:ind w:firstLine="540"/>
        <w:jc w:val="both"/>
      </w:pPr>
      <w:r>
        <w:t>и т.п.</w:t>
      </w:r>
    </w:p>
    <w:p w:rsidR="00705457" w:rsidRDefault="00705457">
      <w:pPr>
        <w:pStyle w:val="ConsPlusNormal"/>
        <w:spacing w:before="220"/>
        <w:ind w:firstLine="540"/>
        <w:jc w:val="both"/>
      </w:pPr>
      <w:bookmarkStart w:id="76" w:name="P1440"/>
      <w:bookmarkEnd w:id="76"/>
      <w:r>
        <w:t>&lt;2</w:t>
      </w:r>
      <w:proofErr w:type="gramStart"/>
      <w:r>
        <w:t>&gt; П</w:t>
      </w:r>
      <w:proofErr w:type="gramEnd"/>
      <w:r>
        <w:t>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3"/>
      </w:tblGrid>
      <w:tr w:rsidR="00705457">
        <w:tc>
          <w:tcPr>
            <w:tcW w:w="4482" w:type="dxa"/>
          </w:tcPr>
          <w:p w:rsidR="00705457" w:rsidRDefault="00705457">
            <w:pPr>
              <w:pStyle w:val="ConsPlusNormal"/>
              <w:jc w:val="center"/>
            </w:pPr>
            <w:r>
              <w:t>Линии напряжением, кВ</w:t>
            </w:r>
          </w:p>
        </w:tc>
        <w:tc>
          <w:tcPr>
            <w:tcW w:w="4483" w:type="dxa"/>
          </w:tcPr>
          <w:p w:rsidR="00705457" w:rsidRDefault="00705457">
            <w:pPr>
              <w:pStyle w:val="ConsPlusNormal"/>
              <w:jc w:val="center"/>
            </w:pPr>
            <w:r>
              <w:t xml:space="preserve">Расстояние, </w:t>
            </w:r>
            <w:proofErr w:type="gramStart"/>
            <w:r>
              <w:t>м</w:t>
            </w:r>
            <w:proofErr w:type="gramEnd"/>
          </w:p>
        </w:tc>
      </w:tr>
      <w:tr w:rsidR="00705457">
        <w:tc>
          <w:tcPr>
            <w:tcW w:w="4482" w:type="dxa"/>
          </w:tcPr>
          <w:p w:rsidR="00705457" w:rsidRDefault="00705457">
            <w:pPr>
              <w:pStyle w:val="ConsPlusNormal"/>
              <w:jc w:val="center"/>
            </w:pPr>
            <w:r>
              <w:t>1</w:t>
            </w:r>
          </w:p>
        </w:tc>
        <w:tc>
          <w:tcPr>
            <w:tcW w:w="4483" w:type="dxa"/>
          </w:tcPr>
          <w:p w:rsidR="00705457" w:rsidRDefault="00705457">
            <w:pPr>
              <w:pStyle w:val="ConsPlusNormal"/>
              <w:jc w:val="center"/>
            </w:pPr>
            <w:r>
              <w:t>2</w:t>
            </w:r>
          </w:p>
        </w:tc>
      </w:tr>
      <w:tr w:rsidR="00705457">
        <w:tc>
          <w:tcPr>
            <w:tcW w:w="4482" w:type="dxa"/>
          </w:tcPr>
          <w:p w:rsidR="00705457" w:rsidRDefault="00705457">
            <w:pPr>
              <w:pStyle w:val="ConsPlusNormal"/>
              <w:jc w:val="center"/>
            </w:pPr>
            <w:r>
              <w:t>1 - 20</w:t>
            </w:r>
          </w:p>
        </w:tc>
        <w:tc>
          <w:tcPr>
            <w:tcW w:w="4483" w:type="dxa"/>
          </w:tcPr>
          <w:p w:rsidR="00705457" w:rsidRDefault="00705457">
            <w:pPr>
              <w:pStyle w:val="ConsPlusNormal"/>
              <w:jc w:val="center"/>
            </w:pPr>
            <w:r>
              <w:t>10</w:t>
            </w:r>
          </w:p>
        </w:tc>
      </w:tr>
      <w:tr w:rsidR="00705457">
        <w:tc>
          <w:tcPr>
            <w:tcW w:w="4482" w:type="dxa"/>
          </w:tcPr>
          <w:p w:rsidR="00705457" w:rsidRDefault="00705457">
            <w:pPr>
              <w:pStyle w:val="ConsPlusNormal"/>
              <w:jc w:val="center"/>
            </w:pPr>
            <w:r>
              <w:t>35</w:t>
            </w:r>
          </w:p>
        </w:tc>
        <w:tc>
          <w:tcPr>
            <w:tcW w:w="4483" w:type="dxa"/>
          </w:tcPr>
          <w:p w:rsidR="00705457" w:rsidRDefault="00705457">
            <w:pPr>
              <w:pStyle w:val="ConsPlusNormal"/>
              <w:jc w:val="center"/>
            </w:pPr>
            <w:r>
              <w:t>15</w:t>
            </w:r>
          </w:p>
        </w:tc>
      </w:tr>
      <w:tr w:rsidR="00705457">
        <w:tc>
          <w:tcPr>
            <w:tcW w:w="4482" w:type="dxa"/>
          </w:tcPr>
          <w:p w:rsidR="00705457" w:rsidRDefault="00705457">
            <w:pPr>
              <w:pStyle w:val="ConsPlusNormal"/>
              <w:jc w:val="center"/>
            </w:pPr>
            <w:r>
              <w:t>110</w:t>
            </w:r>
          </w:p>
        </w:tc>
        <w:tc>
          <w:tcPr>
            <w:tcW w:w="4483" w:type="dxa"/>
          </w:tcPr>
          <w:p w:rsidR="00705457" w:rsidRDefault="00705457">
            <w:pPr>
              <w:pStyle w:val="ConsPlusNormal"/>
              <w:jc w:val="center"/>
            </w:pPr>
            <w:r>
              <w:t>20</w:t>
            </w:r>
          </w:p>
        </w:tc>
      </w:tr>
      <w:tr w:rsidR="00705457">
        <w:tc>
          <w:tcPr>
            <w:tcW w:w="4482" w:type="dxa"/>
          </w:tcPr>
          <w:p w:rsidR="00705457" w:rsidRDefault="00705457">
            <w:pPr>
              <w:pStyle w:val="ConsPlusNormal"/>
              <w:jc w:val="center"/>
            </w:pPr>
            <w:r>
              <w:t>150, 220, 330</w:t>
            </w:r>
          </w:p>
        </w:tc>
        <w:tc>
          <w:tcPr>
            <w:tcW w:w="4483" w:type="dxa"/>
          </w:tcPr>
          <w:p w:rsidR="00705457" w:rsidRDefault="00705457">
            <w:pPr>
              <w:pStyle w:val="ConsPlusNormal"/>
              <w:jc w:val="center"/>
            </w:pPr>
            <w:r>
              <w:t>25</w:t>
            </w:r>
          </w:p>
        </w:tc>
      </w:tr>
      <w:tr w:rsidR="00705457">
        <w:tc>
          <w:tcPr>
            <w:tcW w:w="4482" w:type="dxa"/>
          </w:tcPr>
          <w:p w:rsidR="00705457" w:rsidRDefault="00705457">
            <w:pPr>
              <w:pStyle w:val="ConsPlusNormal"/>
              <w:jc w:val="center"/>
            </w:pPr>
            <w:r>
              <w:t>400, 500</w:t>
            </w:r>
          </w:p>
        </w:tc>
        <w:tc>
          <w:tcPr>
            <w:tcW w:w="4483" w:type="dxa"/>
          </w:tcPr>
          <w:p w:rsidR="00705457" w:rsidRDefault="00705457">
            <w:pPr>
              <w:pStyle w:val="ConsPlusNormal"/>
              <w:jc w:val="center"/>
            </w:pPr>
            <w:r>
              <w:t>30</w:t>
            </w:r>
          </w:p>
        </w:tc>
      </w:tr>
      <w:tr w:rsidR="00705457">
        <w:tc>
          <w:tcPr>
            <w:tcW w:w="4482" w:type="dxa"/>
          </w:tcPr>
          <w:p w:rsidR="00705457" w:rsidRDefault="00705457">
            <w:pPr>
              <w:pStyle w:val="ConsPlusNormal"/>
              <w:jc w:val="center"/>
            </w:pPr>
            <w:r>
              <w:t>750</w:t>
            </w:r>
          </w:p>
        </w:tc>
        <w:tc>
          <w:tcPr>
            <w:tcW w:w="4483" w:type="dxa"/>
          </w:tcPr>
          <w:p w:rsidR="00705457" w:rsidRDefault="00705457">
            <w:pPr>
              <w:pStyle w:val="ConsPlusNormal"/>
              <w:jc w:val="center"/>
            </w:pPr>
            <w:r>
              <w:t>40</w:t>
            </w:r>
          </w:p>
        </w:tc>
      </w:tr>
      <w:tr w:rsidR="00705457">
        <w:tc>
          <w:tcPr>
            <w:tcW w:w="4482" w:type="dxa"/>
          </w:tcPr>
          <w:p w:rsidR="00705457" w:rsidRDefault="00705457">
            <w:pPr>
              <w:pStyle w:val="ConsPlusNormal"/>
              <w:jc w:val="center"/>
            </w:pPr>
            <w:r>
              <w:t>800 (постоянный ток)</w:t>
            </w:r>
          </w:p>
        </w:tc>
        <w:tc>
          <w:tcPr>
            <w:tcW w:w="4483" w:type="dxa"/>
          </w:tcPr>
          <w:p w:rsidR="00705457" w:rsidRDefault="00705457">
            <w:pPr>
              <w:pStyle w:val="ConsPlusNormal"/>
              <w:jc w:val="center"/>
            </w:pPr>
            <w:r>
              <w:t>30</w:t>
            </w:r>
          </w:p>
        </w:tc>
      </w:tr>
    </w:tbl>
    <w:p w:rsidR="00705457" w:rsidRDefault="00705457">
      <w:pPr>
        <w:pStyle w:val="ConsPlusNormal"/>
        <w:jc w:val="both"/>
      </w:pPr>
    </w:p>
    <w:p w:rsidR="00705457" w:rsidRDefault="00705457">
      <w:pPr>
        <w:pStyle w:val="ConsPlusNormal"/>
        <w:ind w:firstLine="540"/>
        <w:jc w:val="both"/>
      </w:pPr>
      <w:bookmarkStart w:id="77" w:name="P1461"/>
      <w:bookmarkEnd w:id="77"/>
      <w:r>
        <w:t>&lt;3&gt; Стесненные условия в застроенной части населенных пунктов определяются наличием трех из перечисленных ниже факторов:</w:t>
      </w:r>
    </w:p>
    <w:p w:rsidR="00705457" w:rsidRDefault="00705457">
      <w:pPr>
        <w:pStyle w:val="ConsPlusNormal"/>
        <w:spacing w:before="220"/>
        <w:ind w:firstLine="540"/>
        <w:jc w:val="both"/>
      </w:pPr>
      <w:r>
        <w:t>интенсивное движение городского транспорта и пешеходов в непосредственной близости от зоны производства работ;</w:t>
      </w:r>
    </w:p>
    <w:p w:rsidR="00705457" w:rsidRDefault="00705457">
      <w:pPr>
        <w:pStyle w:val="ConsPlusNormal"/>
        <w:spacing w:before="220"/>
        <w:ind w:firstLine="540"/>
        <w:jc w:val="both"/>
      </w:pPr>
      <w:r>
        <w:t>разветвленные сети подземных коммуникаций, подлежащие перекладке или подвеске;</w:t>
      </w:r>
    </w:p>
    <w:p w:rsidR="00705457" w:rsidRDefault="00705457">
      <w:pPr>
        <w:pStyle w:val="ConsPlusNormal"/>
        <w:spacing w:before="220"/>
        <w:ind w:firstLine="540"/>
        <w:jc w:val="both"/>
      </w:pPr>
      <w: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705457" w:rsidRDefault="00705457">
      <w:pPr>
        <w:pStyle w:val="ConsPlusNormal"/>
        <w:spacing w:before="220"/>
        <w:ind w:firstLine="540"/>
        <w:jc w:val="both"/>
      </w:pPr>
      <w:r>
        <w:t>стесненные условия или невозможность складирования материалов;</w:t>
      </w:r>
    </w:p>
    <w:p w:rsidR="00705457" w:rsidRDefault="00705457">
      <w:pPr>
        <w:pStyle w:val="ConsPlusNormal"/>
        <w:spacing w:before="220"/>
        <w:ind w:firstLine="540"/>
        <w:jc w:val="both"/>
      </w:pPr>
      <w:r>
        <w:t>ограничение поворота стрелы грузоподъемного крана в соответствии с данными проекта организации строительства.</w:t>
      </w:r>
    </w:p>
    <w:p w:rsidR="00705457" w:rsidRDefault="00705457">
      <w:pPr>
        <w:pStyle w:val="ConsPlusNormal"/>
        <w:spacing w:before="220"/>
        <w:ind w:firstLine="540"/>
        <w:jc w:val="both"/>
      </w:pPr>
      <w:bookmarkStart w:id="78" w:name="P1467"/>
      <w:bookmarkEnd w:id="78"/>
      <w:r>
        <w:t>&lt;4&gt; Эксплуатируемый объект капитального строительства - объект капитального строительства, введенный в эксплуатацию.</w:t>
      </w:r>
    </w:p>
    <w:p w:rsidR="00705457" w:rsidRDefault="00705457">
      <w:pPr>
        <w:pStyle w:val="ConsPlusNormal"/>
        <w:spacing w:before="220"/>
        <w:ind w:firstLine="540"/>
        <w:jc w:val="both"/>
      </w:pPr>
      <w:bookmarkStart w:id="79" w:name="P1468"/>
      <w:bookmarkEnd w:id="79"/>
      <w:r>
        <w:lastRenderedPageBreak/>
        <w:t>&lt;5&gt; 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705457" w:rsidRDefault="00705457">
      <w:pPr>
        <w:pStyle w:val="ConsPlusNormal"/>
        <w:spacing w:before="220"/>
        <w:ind w:firstLine="540"/>
        <w:jc w:val="both"/>
      </w:pPr>
      <w:bookmarkStart w:id="80" w:name="P1469"/>
      <w:bookmarkEnd w:id="80"/>
      <w:r>
        <w:t xml:space="preserve">&lt;6&gt;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w:t>
      </w:r>
      <w:proofErr w:type="gramStart"/>
      <w:r>
        <w:t>Г-</w:t>
      </w:r>
      <w:proofErr w:type="gramEnd"/>
      <w:r>
        <w:t xml:space="preserve"> и Т-образного очертания в плане, складчатые, кровли совмещенные с уклоном свыше 10%) или кровли с количеством скатов от трех до пяти.</w:t>
      </w:r>
    </w:p>
    <w:p w:rsidR="00705457" w:rsidRDefault="00705457">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both"/>
      </w:pPr>
    </w:p>
    <w:p w:rsidR="00705457" w:rsidRDefault="00705457">
      <w:pPr>
        <w:pStyle w:val="ConsPlusNormal"/>
        <w:jc w:val="right"/>
        <w:outlineLvl w:val="1"/>
      </w:pPr>
      <w:r>
        <w:t>Приложение 3</w:t>
      </w:r>
    </w:p>
    <w:p w:rsidR="00705457" w:rsidRDefault="00705457">
      <w:pPr>
        <w:pStyle w:val="ConsPlusNormal"/>
        <w:jc w:val="right"/>
      </w:pPr>
      <w:r>
        <w:t>к Методическим рекомендациям</w:t>
      </w:r>
    </w:p>
    <w:p w:rsidR="00705457" w:rsidRDefault="00705457">
      <w:pPr>
        <w:pStyle w:val="ConsPlusNormal"/>
        <w:jc w:val="right"/>
      </w:pPr>
      <w:r>
        <w:t xml:space="preserve">по применению </w:t>
      </w:r>
      <w:proofErr w:type="gramStart"/>
      <w:r>
        <w:t>федеральных</w:t>
      </w:r>
      <w:proofErr w:type="gramEnd"/>
      <w:r>
        <w:t xml:space="preserve"> единичных</w:t>
      </w:r>
    </w:p>
    <w:p w:rsidR="00705457" w:rsidRDefault="00705457">
      <w:pPr>
        <w:pStyle w:val="ConsPlusNormal"/>
        <w:jc w:val="right"/>
      </w:pPr>
      <w:r>
        <w:t xml:space="preserve">расценок на </w:t>
      </w:r>
      <w:proofErr w:type="gramStart"/>
      <w:r>
        <w:t>строительные</w:t>
      </w:r>
      <w:proofErr w:type="gramEnd"/>
      <w:r>
        <w:t>, специальные</w:t>
      </w:r>
    </w:p>
    <w:p w:rsidR="00705457" w:rsidRDefault="00705457">
      <w:pPr>
        <w:pStyle w:val="ConsPlusNormal"/>
        <w:jc w:val="right"/>
      </w:pPr>
      <w:r>
        <w:t>строительные, ремонтно-строительные,</w:t>
      </w:r>
    </w:p>
    <w:p w:rsidR="00705457" w:rsidRDefault="00705457">
      <w:pPr>
        <w:pStyle w:val="ConsPlusNormal"/>
        <w:jc w:val="right"/>
      </w:pPr>
      <w:r>
        <w:t>монтаж оборудования и пусконаладочные</w:t>
      </w:r>
    </w:p>
    <w:p w:rsidR="00705457" w:rsidRDefault="00705457">
      <w:pPr>
        <w:pStyle w:val="ConsPlusNormal"/>
        <w:jc w:val="right"/>
      </w:pPr>
      <w:r>
        <w:t>работы, утвержденным приказом</w:t>
      </w:r>
    </w:p>
    <w:p w:rsidR="00705457" w:rsidRDefault="00705457">
      <w:pPr>
        <w:pStyle w:val="ConsPlusNormal"/>
        <w:jc w:val="right"/>
      </w:pPr>
      <w:r>
        <w:t>Министерства строительства</w:t>
      </w:r>
    </w:p>
    <w:p w:rsidR="00705457" w:rsidRDefault="00705457">
      <w:pPr>
        <w:pStyle w:val="ConsPlusNormal"/>
        <w:jc w:val="right"/>
      </w:pPr>
      <w:r>
        <w:t>и жилищно-коммунального хозяйства</w:t>
      </w:r>
    </w:p>
    <w:p w:rsidR="00705457" w:rsidRDefault="00705457">
      <w:pPr>
        <w:pStyle w:val="ConsPlusNormal"/>
        <w:jc w:val="right"/>
      </w:pPr>
      <w:r>
        <w:t>Российской Федерации</w:t>
      </w:r>
    </w:p>
    <w:p w:rsidR="00705457" w:rsidRDefault="00705457">
      <w:pPr>
        <w:pStyle w:val="ConsPlusNormal"/>
        <w:jc w:val="right"/>
      </w:pPr>
      <w:r>
        <w:t>от "__" _______ 201_ г. N ___</w:t>
      </w:r>
    </w:p>
    <w:p w:rsidR="00705457" w:rsidRDefault="00705457">
      <w:pPr>
        <w:pStyle w:val="ConsPlusNormal"/>
        <w:jc w:val="both"/>
      </w:pPr>
    </w:p>
    <w:p w:rsidR="00705457" w:rsidRDefault="00705457">
      <w:pPr>
        <w:pStyle w:val="ConsPlusNormal"/>
        <w:jc w:val="center"/>
      </w:pPr>
      <w:bookmarkStart w:id="81" w:name="P1488"/>
      <w:bookmarkEnd w:id="81"/>
      <w:r>
        <w:t>ОБРАЗЦЫ ТАБЛИЦ ЕДИНИЧНЫХ РАСЦЕНОК</w:t>
      </w:r>
    </w:p>
    <w:p w:rsidR="00705457" w:rsidRDefault="00705457">
      <w:pPr>
        <w:pStyle w:val="ConsPlusNormal"/>
        <w:jc w:val="both"/>
      </w:pPr>
    </w:p>
    <w:p w:rsidR="00705457" w:rsidRDefault="00705457">
      <w:pPr>
        <w:pStyle w:val="ConsPlusNormal"/>
        <w:jc w:val="right"/>
        <w:outlineLvl w:val="2"/>
      </w:pPr>
      <w:r>
        <w:t>Таблица 1</w:t>
      </w:r>
    </w:p>
    <w:p w:rsidR="00705457" w:rsidRDefault="00705457">
      <w:pPr>
        <w:pStyle w:val="ConsPlusNormal"/>
        <w:jc w:val="both"/>
      </w:pPr>
    </w:p>
    <w:p w:rsidR="00705457" w:rsidRDefault="00705457">
      <w:pPr>
        <w:pStyle w:val="ConsPlusNormal"/>
        <w:jc w:val="center"/>
      </w:pPr>
      <w:bookmarkStart w:id="82" w:name="P1492"/>
      <w:bookmarkEnd w:id="82"/>
      <w:r>
        <w:t xml:space="preserve">Образец таблицы единичной расценки </w:t>
      </w:r>
      <w:proofErr w:type="gramStart"/>
      <w:r>
        <w:t>на</w:t>
      </w:r>
      <w:proofErr w:type="gramEnd"/>
      <w:r>
        <w:t xml:space="preserve"> строительные,</w:t>
      </w:r>
    </w:p>
    <w:p w:rsidR="00705457" w:rsidRDefault="00705457">
      <w:pPr>
        <w:pStyle w:val="ConsPlusNormal"/>
        <w:jc w:val="center"/>
      </w:pPr>
      <w:r>
        <w:t>специальные строительные и ремонтно-строительные работы</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43"/>
        <w:gridCol w:w="794"/>
        <w:gridCol w:w="794"/>
        <w:gridCol w:w="706"/>
        <w:gridCol w:w="1474"/>
        <w:gridCol w:w="1417"/>
        <w:gridCol w:w="850"/>
      </w:tblGrid>
      <w:tr w:rsidR="00705457">
        <w:tc>
          <w:tcPr>
            <w:tcW w:w="1191" w:type="dxa"/>
          </w:tcPr>
          <w:p w:rsidR="00705457" w:rsidRDefault="00705457">
            <w:pPr>
              <w:pStyle w:val="ConsPlusNormal"/>
              <w:jc w:val="center"/>
            </w:pPr>
            <w:r>
              <w:t>Шифры расценок</w:t>
            </w:r>
          </w:p>
        </w:tc>
        <w:tc>
          <w:tcPr>
            <w:tcW w:w="1843" w:type="dxa"/>
          </w:tcPr>
          <w:p w:rsidR="00705457" w:rsidRDefault="00705457">
            <w:pPr>
              <w:pStyle w:val="ConsPlusNormal"/>
              <w:jc w:val="center"/>
            </w:pPr>
            <w:r>
              <w:t>Наименование работ</w:t>
            </w:r>
          </w:p>
        </w:tc>
        <w:tc>
          <w:tcPr>
            <w:tcW w:w="794" w:type="dxa"/>
            <w:vMerge w:val="restart"/>
          </w:tcPr>
          <w:p w:rsidR="00705457" w:rsidRDefault="00705457">
            <w:pPr>
              <w:pStyle w:val="ConsPlusNormal"/>
              <w:jc w:val="center"/>
            </w:pPr>
            <w:r>
              <w:t>Прямые затраты, руб.</w:t>
            </w:r>
          </w:p>
        </w:tc>
        <w:tc>
          <w:tcPr>
            <w:tcW w:w="4391" w:type="dxa"/>
            <w:gridSpan w:val="4"/>
          </w:tcPr>
          <w:p w:rsidR="00705457" w:rsidRDefault="00705457">
            <w:pPr>
              <w:pStyle w:val="ConsPlusNormal"/>
              <w:jc w:val="center"/>
            </w:pPr>
            <w:r>
              <w:t>В том числе, руб.</w:t>
            </w:r>
          </w:p>
        </w:tc>
        <w:tc>
          <w:tcPr>
            <w:tcW w:w="850" w:type="dxa"/>
            <w:vMerge w:val="restart"/>
          </w:tcPr>
          <w:p w:rsidR="00705457" w:rsidRDefault="00705457">
            <w:pPr>
              <w:pStyle w:val="ConsPlusNormal"/>
              <w:jc w:val="center"/>
            </w:pPr>
            <w:r>
              <w:t>Затраты труда рабочих, чел</w:t>
            </w:r>
            <w:proofErr w:type="gramStart"/>
            <w:r>
              <w:t>.-</w:t>
            </w:r>
            <w:proofErr w:type="gramEnd"/>
            <w:r>
              <w:t>ч</w:t>
            </w:r>
          </w:p>
        </w:tc>
      </w:tr>
      <w:tr w:rsidR="00705457">
        <w:tc>
          <w:tcPr>
            <w:tcW w:w="1191" w:type="dxa"/>
            <w:vMerge w:val="restart"/>
          </w:tcPr>
          <w:p w:rsidR="00705457" w:rsidRDefault="00705457">
            <w:pPr>
              <w:pStyle w:val="ConsPlusNormal"/>
              <w:jc w:val="center"/>
            </w:pPr>
            <w:r>
              <w:t>Коды неучтенных материалов</w:t>
            </w:r>
          </w:p>
        </w:tc>
        <w:tc>
          <w:tcPr>
            <w:tcW w:w="1843" w:type="dxa"/>
            <w:vMerge w:val="restart"/>
          </w:tcPr>
          <w:p w:rsidR="00705457" w:rsidRDefault="00705457">
            <w:pPr>
              <w:pStyle w:val="ConsPlusNormal"/>
              <w:jc w:val="center"/>
            </w:pPr>
            <w:r>
              <w:t>Наименование и характеристика не учтенных расценками материалов, ед. изм.</w:t>
            </w:r>
          </w:p>
        </w:tc>
        <w:tc>
          <w:tcPr>
            <w:tcW w:w="794" w:type="dxa"/>
            <w:vMerge/>
          </w:tcPr>
          <w:p w:rsidR="00705457" w:rsidRDefault="00705457"/>
        </w:tc>
        <w:tc>
          <w:tcPr>
            <w:tcW w:w="794" w:type="dxa"/>
            <w:vMerge w:val="restart"/>
          </w:tcPr>
          <w:p w:rsidR="00705457" w:rsidRDefault="00705457">
            <w:pPr>
              <w:pStyle w:val="ConsPlusNormal"/>
              <w:jc w:val="center"/>
            </w:pPr>
            <w:r>
              <w:t>оплата труда рабочих</w:t>
            </w:r>
          </w:p>
        </w:tc>
        <w:tc>
          <w:tcPr>
            <w:tcW w:w="2180" w:type="dxa"/>
            <w:gridSpan w:val="2"/>
          </w:tcPr>
          <w:p w:rsidR="00705457" w:rsidRDefault="00705457">
            <w:pPr>
              <w:pStyle w:val="ConsPlusNormal"/>
              <w:jc w:val="center"/>
            </w:pPr>
            <w:r>
              <w:t>эксплуатация машин</w:t>
            </w:r>
          </w:p>
        </w:tc>
        <w:tc>
          <w:tcPr>
            <w:tcW w:w="1417" w:type="dxa"/>
          </w:tcPr>
          <w:p w:rsidR="00705457" w:rsidRDefault="00705457">
            <w:pPr>
              <w:pStyle w:val="ConsPlusNormal"/>
              <w:jc w:val="center"/>
            </w:pPr>
            <w:r>
              <w:t>материалы</w:t>
            </w:r>
          </w:p>
        </w:tc>
        <w:tc>
          <w:tcPr>
            <w:tcW w:w="850" w:type="dxa"/>
            <w:vMerge/>
          </w:tcPr>
          <w:p w:rsidR="00705457" w:rsidRDefault="00705457"/>
        </w:tc>
      </w:tr>
      <w:tr w:rsidR="00705457">
        <w:tc>
          <w:tcPr>
            <w:tcW w:w="1191" w:type="dxa"/>
            <w:vMerge/>
          </w:tcPr>
          <w:p w:rsidR="00705457" w:rsidRDefault="00705457"/>
        </w:tc>
        <w:tc>
          <w:tcPr>
            <w:tcW w:w="1843" w:type="dxa"/>
            <w:vMerge/>
          </w:tcPr>
          <w:p w:rsidR="00705457" w:rsidRDefault="00705457"/>
        </w:tc>
        <w:tc>
          <w:tcPr>
            <w:tcW w:w="794" w:type="dxa"/>
            <w:vMerge/>
          </w:tcPr>
          <w:p w:rsidR="00705457" w:rsidRDefault="00705457"/>
        </w:tc>
        <w:tc>
          <w:tcPr>
            <w:tcW w:w="794" w:type="dxa"/>
            <w:vMerge/>
          </w:tcPr>
          <w:p w:rsidR="00705457" w:rsidRDefault="00705457"/>
        </w:tc>
        <w:tc>
          <w:tcPr>
            <w:tcW w:w="706" w:type="dxa"/>
          </w:tcPr>
          <w:p w:rsidR="00705457" w:rsidRDefault="00705457">
            <w:pPr>
              <w:pStyle w:val="ConsPlusNormal"/>
              <w:jc w:val="center"/>
            </w:pPr>
            <w:r>
              <w:t>всего</w:t>
            </w:r>
          </w:p>
        </w:tc>
        <w:tc>
          <w:tcPr>
            <w:tcW w:w="1474" w:type="dxa"/>
          </w:tcPr>
          <w:p w:rsidR="00705457" w:rsidRDefault="00705457">
            <w:pPr>
              <w:pStyle w:val="ConsPlusNormal"/>
              <w:jc w:val="center"/>
            </w:pPr>
            <w:r>
              <w:t>в т.ч. оплата труда машинистов</w:t>
            </w:r>
          </w:p>
        </w:tc>
        <w:tc>
          <w:tcPr>
            <w:tcW w:w="1417" w:type="dxa"/>
          </w:tcPr>
          <w:p w:rsidR="00705457" w:rsidRDefault="00705457">
            <w:pPr>
              <w:pStyle w:val="ConsPlusNormal"/>
              <w:jc w:val="center"/>
            </w:pPr>
            <w:r>
              <w:t>расход неучтенных материалов</w:t>
            </w:r>
          </w:p>
        </w:tc>
        <w:tc>
          <w:tcPr>
            <w:tcW w:w="850" w:type="dxa"/>
            <w:vMerge/>
          </w:tcPr>
          <w:p w:rsidR="00705457" w:rsidRDefault="00705457"/>
        </w:tc>
      </w:tr>
      <w:tr w:rsidR="00705457">
        <w:tc>
          <w:tcPr>
            <w:tcW w:w="1191" w:type="dxa"/>
          </w:tcPr>
          <w:p w:rsidR="00705457" w:rsidRDefault="00705457">
            <w:pPr>
              <w:pStyle w:val="ConsPlusNormal"/>
              <w:jc w:val="center"/>
            </w:pPr>
            <w:bookmarkStart w:id="83" w:name="P1508"/>
            <w:bookmarkEnd w:id="83"/>
            <w:r>
              <w:t>1</w:t>
            </w:r>
          </w:p>
        </w:tc>
        <w:tc>
          <w:tcPr>
            <w:tcW w:w="1843" w:type="dxa"/>
          </w:tcPr>
          <w:p w:rsidR="00705457" w:rsidRDefault="00705457">
            <w:pPr>
              <w:pStyle w:val="ConsPlusNormal"/>
              <w:jc w:val="center"/>
            </w:pPr>
            <w:bookmarkStart w:id="84" w:name="P1509"/>
            <w:bookmarkEnd w:id="84"/>
            <w:r>
              <w:t>2</w:t>
            </w:r>
          </w:p>
        </w:tc>
        <w:tc>
          <w:tcPr>
            <w:tcW w:w="794" w:type="dxa"/>
          </w:tcPr>
          <w:p w:rsidR="00705457" w:rsidRDefault="00705457">
            <w:pPr>
              <w:pStyle w:val="ConsPlusNormal"/>
              <w:jc w:val="center"/>
            </w:pPr>
            <w:bookmarkStart w:id="85" w:name="P1510"/>
            <w:bookmarkEnd w:id="85"/>
            <w:r>
              <w:t>3</w:t>
            </w:r>
          </w:p>
        </w:tc>
        <w:tc>
          <w:tcPr>
            <w:tcW w:w="794" w:type="dxa"/>
          </w:tcPr>
          <w:p w:rsidR="00705457" w:rsidRDefault="00705457">
            <w:pPr>
              <w:pStyle w:val="ConsPlusNormal"/>
              <w:jc w:val="center"/>
            </w:pPr>
            <w:bookmarkStart w:id="86" w:name="P1511"/>
            <w:bookmarkEnd w:id="86"/>
            <w:r>
              <w:t>4</w:t>
            </w:r>
          </w:p>
        </w:tc>
        <w:tc>
          <w:tcPr>
            <w:tcW w:w="706" w:type="dxa"/>
          </w:tcPr>
          <w:p w:rsidR="00705457" w:rsidRDefault="00705457">
            <w:pPr>
              <w:pStyle w:val="ConsPlusNormal"/>
              <w:jc w:val="center"/>
            </w:pPr>
            <w:bookmarkStart w:id="87" w:name="P1512"/>
            <w:bookmarkEnd w:id="87"/>
            <w:r>
              <w:t>5</w:t>
            </w:r>
          </w:p>
        </w:tc>
        <w:tc>
          <w:tcPr>
            <w:tcW w:w="1474" w:type="dxa"/>
          </w:tcPr>
          <w:p w:rsidR="00705457" w:rsidRDefault="00705457">
            <w:pPr>
              <w:pStyle w:val="ConsPlusNormal"/>
              <w:jc w:val="center"/>
            </w:pPr>
            <w:bookmarkStart w:id="88" w:name="P1513"/>
            <w:bookmarkEnd w:id="88"/>
            <w:r>
              <w:t>6</w:t>
            </w:r>
          </w:p>
        </w:tc>
        <w:tc>
          <w:tcPr>
            <w:tcW w:w="1417" w:type="dxa"/>
          </w:tcPr>
          <w:p w:rsidR="00705457" w:rsidRDefault="00705457">
            <w:pPr>
              <w:pStyle w:val="ConsPlusNormal"/>
              <w:jc w:val="center"/>
            </w:pPr>
            <w:bookmarkStart w:id="89" w:name="P1514"/>
            <w:bookmarkEnd w:id="89"/>
            <w:r>
              <w:t>7</w:t>
            </w:r>
          </w:p>
        </w:tc>
        <w:tc>
          <w:tcPr>
            <w:tcW w:w="850" w:type="dxa"/>
          </w:tcPr>
          <w:p w:rsidR="00705457" w:rsidRDefault="00705457">
            <w:pPr>
              <w:pStyle w:val="ConsPlusNormal"/>
            </w:pPr>
          </w:p>
        </w:tc>
      </w:tr>
      <w:tr w:rsidR="00705457">
        <w:tc>
          <w:tcPr>
            <w:tcW w:w="1191" w:type="dxa"/>
          </w:tcPr>
          <w:p w:rsidR="00705457" w:rsidRDefault="00705457">
            <w:pPr>
              <w:pStyle w:val="ConsPlusNormal"/>
            </w:pPr>
          </w:p>
        </w:tc>
        <w:tc>
          <w:tcPr>
            <w:tcW w:w="1843" w:type="dxa"/>
          </w:tcPr>
          <w:p w:rsidR="00705457" w:rsidRDefault="00705457">
            <w:pPr>
              <w:pStyle w:val="ConsPlusNormal"/>
            </w:pPr>
          </w:p>
        </w:tc>
        <w:tc>
          <w:tcPr>
            <w:tcW w:w="794" w:type="dxa"/>
          </w:tcPr>
          <w:p w:rsidR="00705457" w:rsidRDefault="00705457">
            <w:pPr>
              <w:pStyle w:val="ConsPlusNormal"/>
            </w:pPr>
          </w:p>
        </w:tc>
        <w:tc>
          <w:tcPr>
            <w:tcW w:w="794" w:type="dxa"/>
          </w:tcPr>
          <w:p w:rsidR="00705457" w:rsidRDefault="00705457">
            <w:pPr>
              <w:pStyle w:val="ConsPlusNormal"/>
            </w:pPr>
          </w:p>
        </w:tc>
        <w:tc>
          <w:tcPr>
            <w:tcW w:w="706" w:type="dxa"/>
          </w:tcPr>
          <w:p w:rsidR="00705457" w:rsidRDefault="00705457">
            <w:pPr>
              <w:pStyle w:val="ConsPlusNormal"/>
            </w:pPr>
          </w:p>
        </w:tc>
        <w:tc>
          <w:tcPr>
            <w:tcW w:w="1474" w:type="dxa"/>
          </w:tcPr>
          <w:p w:rsidR="00705457" w:rsidRDefault="00705457">
            <w:pPr>
              <w:pStyle w:val="ConsPlusNormal"/>
            </w:pPr>
          </w:p>
        </w:tc>
        <w:tc>
          <w:tcPr>
            <w:tcW w:w="1417" w:type="dxa"/>
          </w:tcPr>
          <w:p w:rsidR="00705457" w:rsidRDefault="00705457">
            <w:pPr>
              <w:pStyle w:val="ConsPlusNormal"/>
            </w:pPr>
          </w:p>
        </w:tc>
        <w:tc>
          <w:tcPr>
            <w:tcW w:w="850" w:type="dxa"/>
          </w:tcPr>
          <w:p w:rsidR="00705457" w:rsidRDefault="00705457">
            <w:pPr>
              <w:pStyle w:val="ConsPlusNormal"/>
            </w:pPr>
          </w:p>
        </w:tc>
      </w:tr>
      <w:tr w:rsidR="00705457">
        <w:tc>
          <w:tcPr>
            <w:tcW w:w="1191" w:type="dxa"/>
          </w:tcPr>
          <w:p w:rsidR="00705457" w:rsidRDefault="00705457">
            <w:pPr>
              <w:pStyle w:val="ConsPlusNormal"/>
            </w:pPr>
          </w:p>
        </w:tc>
        <w:tc>
          <w:tcPr>
            <w:tcW w:w="1843" w:type="dxa"/>
          </w:tcPr>
          <w:p w:rsidR="00705457" w:rsidRDefault="00705457">
            <w:pPr>
              <w:pStyle w:val="ConsPlusNormal"/>
            </w:pPr>
          </w:p>
        </w:tc>
        <w:tc>
          <w:tcPr>
            <w:tcW w:w="794" w:type="dxa"/>
          </w:tcPr>
          <w:p w:rsidR="00705457" w:rsidRDefault="00705457">
            <w:pPr>
              <w:pStyle w:val="ConsPlusNormal"/>
            </w:pPr>
          </w:p>
        </w:tc>
        <w:tc>
          <w:tcPr>
            <w:tcW w:w="794" w:type="dxa"/>
          </w:tcPr>
          <w:p w:rsidR="00705457" w:rsidRDefault="00705457">
            <w:pPr>
              <w:pStyle w:val="ConsPlusNormal"/>
            </w:pPr>
          </w:p>
        </w:tc>
        <w:tc>
          <w:tcPr>
            <w:tcW w:w="706" w:type="dxa"/>
          </w:tcPr>
          <w:p w:rsidR="00705457" w:rsidRDefault="00705457">
            <w:pPr>
              <w:pStyle w:val="ConsPlusNormal"/>
            </w:pPr>
          </w:p>
        </w:tc>
        <w:tc>
          <w:tcPr>
            <w:tcW w:w="1474" w:type="dxa"/>
          </w:tcPr>
          <w:p w:rsidR="00705457" w:rsidRDefault="00705457">
            <w:pPr>
              <w:pStyle w:val="ConsPlusNormal"/>
            </w:pPr>
          </w:p>
        </w:tc>
        <w:tc>
          <w:tcPr>
            <w:tcW w:w="1417" w:type="dxa"/>
          </w:tcPr>
          <w:p w:rsidR="00705457" w:rsidRDefault="00705457">
            <w:pPr>
              <w:pStyle w:val="ConsPlusNormal"/>
            </w:pPr>
          </w:p>
        </w:tc>
        <w:tc>
          <w:tcPr>
            <w:tcW w:w="850" w:type="dxa"/>
          </w:tcPr>
          <w:p w:rsidR="00705457" w:rsidRDefault="00705457">
            <w:pPr>
              <w:pStyle w:val="ConsPlusNormal"/>
            </w:pPr>
          </w:p>
        </w:tc>
      </w:tr>
    </w:tbl>
    <w:p w:rsidR="00705457" w:rsidRDefault="00705457">
      <w:pPr>
        <w:pStyle w:val="ConsPlusNormal"/>
        <w:jc w:val="both"/>
      </w:pPr>
    </w:p>
    <w:p w:rsidR="00705457" w:rsidRDefault="00705457">
      <w:pPr>
        <w:pStyle w:val="ConsPlusNormal"/>
        <w:ind w:firstLine="540"/>
        <w:jc w:val="both"/>
      </w:pPr>
      <w:r>
        <w:t>Примечание:</w:t>
      </w:r>
    </w:p>
    <w:p w:rsidR="00705457" w:rsidRDefault="00705457">
      <w:pPr>
        <w:pStyle w:val="ConsPlusNormal"/>
        <w:spacing w:before="220"/>
        <w:ind w:firstLine="540"/>
        <w:jc w:val="both"/>
      </w:pPr>
      <w:r>
        <w:t xml:space="preserve">1. При формировании </w:t>
      </w:r>
      <w:hyperlink w:anchor="P1492" w:history="1">
        <w:r>
          <w:rPr>
            <w:color w:val="0000FF"/>
          </w:rPr>
          <w:t>таблицы</w:t>
        </w:r>
      </w:hyperlink>
      <w:r>
        <w:t xml:space="preserve"> единичной расценки информация приводится в единицах </w:t>
      </w:r>
      <w:r>
        <w:lastRenderedPageBreak/>
        <w:t xml:space="preserve">измерения, указанных в соответствующих заголовках (подзаголовках) граф </w:t>
      </w:r>
      <w:hyperlink w:anchor="P1492" w:history="1">
        <w:r>
          <w:rPr>
            <w:color w:val="0000FF"/>
          </w:rPr>
          <w:t>таблицы</w:t>
        </w:r>
      </w:hyperlink>
      <w:r>
        <w:t>.</w:t>
      </w:r>
    </w:p>
    <w:p w:rsidR="00705457" w:rsidRDefault="00705457">
      <w:pPr>
        <w:pStyle w:val="ConsPlusNormal"/>
        <w:spacing w:before="220"/>
        <w:ind w:firstLine="540"/>
        <w:jc w:val="both"/>
      </w:pPr>
      <w:r>
        <w:t xml:space="preserve">2. В </w:t>
      </w:r>
      <w:hyperlink w:anchor="P1508"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05457" w:rsidRDefault="00705457">
      <w:pPr>
        <w:pStyle w:val="ConsPlusNormal"/>
        <w:spacing w:before="220"/>
        <w:ind w:firstLine="540"/>
        <w:jc w:val="both"/>
      </w:pPr>
      <w:r>
        <w:t xml:space="preserve">3. В </w:t>
      </w:r>
      <w:hyperlink w:anchor="P1509" w:history="1">
        <w:r>
          <w:rPr>
            <w:color w:val="0000FF"/>
          </w:rPr>
          <w:t>графе 2</w:t>
        </w:r>
      </w:hyperlink>
      <w:r>
        <w:t xml:space="preserve"> приводятся наименование и характеристика работ и конструкций, количественные параметры строительных работ и конструкций, обозначающие интервалы действия единичных расценок, а также наименование и характеристика неучтенных единичными расценками материалов и их единицы измерения.</w:t>
      </w:r>
    </w:p>
    <w:p w:rsidR="00705457" w:rsidRDefault="00705457">
      <w:pPr>
        <w:pStyle w:val="ConsPlusNormal"/>
        <w:spacing w:before="220"/>
        <w:ind w:firstLine="540"/>
        <w:jc w:val="both"/>
      </w:pPr>
      <w:r>
        <w:t xml:space="preserve">4. В </w:t>
      </w:r>
      <w:hyperlink w:anchor="P1510" w:history="1">
        <w:r>
          <w:rPr>
            <w:color w:val="0000FF"/>
          </w:rPr>
          <w:t>графе 3</w:t>
        </w:r>
      </w:hyperlink>
      <w: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11" w:history="1">
        <w:r>
          <w:rPr>
            <w:color w:val="0000FF"/>
          </w:rPr>
          <w:t>граф 4</w:t>
        </w:r>
      </w:hyperlink>
      <w:r>
        <w:t xml:space="preserve">, </w:t>
      </w:r>
      <w:hyperlink w:anchor="P1512" w:history="1">
        <w:r>
          <w:rPr>
            <w:color w:val="0000FF"/>
          </w:rPr>
          <w:t>5</w:t>
        </w:r>
      </w:hyperlink>
      <w:r>
        <w:t xml:space="preserve"> и </w:t>
      </w:r>
      <w:hyperlink w:anchor="P1514" w:history="1">
        <w:r>
          <w:rPr>
            <w:color w:val="0000FF"/>
          </w:rPr>
          <w:t>7</w:t>
        </w:r>
      </w:hyperlink>
      <w:r>
        <w:t>.</w:t>
      </w:r>
    </w:p>
    <w:p w:rsidR="00705457" w:rsidRDefault="00705457">
      <w:pPr>
        <w:pStyle w:val="ConsPlusNormal"/>
        <w:spacing w:before="220"/>
        <w:ind w:firstLine="540"/>
        <w:jc w:val="both"/>
      </w:pPr>
      <w:r>
        <w:t xml:space="preserve">5. В </w:t>
      </w:r>
      <w:hyperlink w:anchor="P1511" w:history="1">
        <w:r>
          <w:rPr>
            <w:color w:val="0000FF"/>
          </w:rPr>
          <w:t>графу 4</w:t>
        </w:r>
      </w:hyperlink>
      <w:r>
        <w:t xml:space="preserve"> включается показатель затрат на оплату труда рабочих.</w:t>
      </w:r>
    </w:p>
    <w:p w:rsidR="00705457" w:rsidRDefault="00705457">
      <w:pPr>
        <w:pStyle w:val="ConsPlusNormal"/>
        <w:spacing w:before="220"/>
        <w:ind w:firstLine="540"/>
        <w:jc w:val="both"/>
      </w:pPr>
      <w:r>
        <w:t xml:space="preserve">6. В </w:t>
      </w:r>
      <w:hyperlink w:anchor="P1512" w:history="1">
        <w:r>
          <w:rPr>
            <w:color w:val="0000FF"/>
          </w:rPr>
          <w:t>графе 5</w:t>
        </w:r>
      </w:hyperlink>
      <w: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13" w:history="1">
        <w:r>
          <w:rPr>
            <w:color w:val="0000FF"/>
          </w:rPr>
          <w:t>графе 6</w:t>
        </w:r>
      </w:hyperlink>
      <w:r>
        <w:t>.</w:t>
      </w:r>
    </w:p>
    <w:p w:rsidR="00705457" w:rsidRDefault="00705457">
      <w:pPr>
        <w:pStyle w:val="ConsPlusNormal"/>
        <w:spacing w:before="220"/>
        <w:ind w:firstLine="540"/>
        <w:jc w:val="both"/>
      </w:pPr>
      <w:r>
        <w:t xml:space="preserve">7. В </w:t>
      </w:r>
      <w:hyperlink w:anchor="P1514" w:history="1">
        <w:r>
          <w:rPr>
            <w:color w:val="0000FF"/>
          </w:rPr>
          <w:t>графе 7</w:t>
        </w:r>
      </w:hyperlink>
      <w:r>
        <w:t xml:space="preserve"> указывается стоимость материальных ресурсов, учтенных единичной расценкой. В </w:t>
      </w:r>
      <w:proofErr w:type="gramStart"/>
      <w:r>
        <w:t>случае</w:t>
      </w:r>
      <w:proofErr w:type="gramEnd"/>
      <w:r>
        <w:t xml:space="preserve">, если единичной расценкой не предусмотрены сведения о стоимости материальных ресурсов, в </w:t>
      </w:r>
      <w:hyperlink w:anchor="P1514" w:history="1">
        <w:r>
          <w:rPr>
            <w:color w:val="0000FF"/>
          </w:rPr>
          <w:t>графе 7</w:t>
        </w:r>
      </w:hyperlink>
      <w:r>
        <w:t xml:space="preserve"> приводятся нормативные показатели их расхода (в скобках) или литера "П", указывающая на необходимость определения расхода таких ресурсов по проектным данным.</w:t>
      </w:r>
    </w:p>
    <w:p w:rsidR="00705457" w:rsidRDefault="00705457">
      <w:pPr>
        <w:pStyle w:val="ConsPlusNormal"/>
        <w:spacing w:before="220"/>
        <w:ind w:firstLine="540"/>
        <w:jc w:val="both"/>
      </w:pPr>
      <w:r>
        <w:t xml:space="preserve">8. В графе 8 приводится показатель затрат труда рабочих-строителей, </w:t>
      </w:r>
      <w:proofErr w:type="gramStart"/>
      <w:r>
        <w:t>в</w:t>
      </w:r>
      <w:proofErr w:type="gramEnd"/>
      <w:r>
        <w:t xml:space="preserve"> чел.-ч.</w:t>
      </w:r>
    </w:p>
    <w:p w:rsidR="00705457" w:rsidRDefault="00705457">
      <w:pPr>
        <w:pStyle w:val="ConsPlusNormal"/>
        <w:jc w:val="both"/>
      </w:pPr>
    </w:p>
    <w:p w:rsidR="00705457" w:rsidRDefault="00705457">
      <w:pPr>
        <w:pStyle w:val="ConsPlusNormal"/>
        <w:jc w:val="right"/>
        <w:outlineLvl w:val="2"/>
      </w:pPr>
      <w:r>
        <w:t>Таблица 2</w:t>
      </w:r>
    </w:p>
    <w:p w:rsidR="00705457" w:rsidRDefault="00705457">
      <w:pPr>
        <w:pStyle w:val="ConsPlusNormal"/>
        <w:jc w:val="both"/>
      </w:pPr>
    </w:p>
    <w:p w:rsidR="00705457" w:rsidRDefault="00705457">
      <w:pPr>
        <w:pStyle w:val="ConsPlusNormal"/>
        <w:jc w:val="center"/>
      </w:pPr>
      <w:bookmarkStart w:id="90" w:name="P1545"/>
      <w:bookmarkEnd w:id="90"/>
      <w:r>
        <w:t>Образец таблицы единичной расценки на монтаж оборудования</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43"/>
        <w:gridCol w:w="794"/>
        <w:gridCol w:w="850"/>
        <w:gridCol w:w="706"/>
        <w:gridCol w:w="1871"/>
        <w:gridCol w:w="680"/>
        <w:gridCol w:w="1134"/>
      </w:tblGrid>
      <w:tr w:rsidR="00705457">
        <w:tc>
          <w:tcPr>
            <w:tcW w:w="1191" w:type="dxa"/>
            <w:vMerge w:val="restart"/>
          </w:tcPr>
          <w:p w:rsidR="00705457" w:rsidRDefault="00705457">
            <w:pPr>
              <w:pStyle w:val="ConsPlusNormal"/>
              <w:jc w:val="center"/>
            </w:pPr>
            <w:r>
              <w:t>Шифры расценок</w:t>
            </w:r>
          </w:p>
        </w:tc>
        <w:tc>
          <w:tcPr>
            <w:tcW w:w="1843" w:type="dxa"/>
            <w:vMerge w:val="restart"/>
          </w:tcPr>
          <w:p w:rsidR="00705457" w:rsidRDefault="00705457">
            <w:pPr>
              <w:pStyle w:val="ConsPlusNormal"/>
              <w:jc w:val="center"/>
            </w:pPr>
            <w:r>
              <w:t>Наименование и техническая характеристика оборудования и видов работ</w:t>
            </w:r>
          </w:p>
        </w:tc>
        <w:tc>
          <w:tcPr>
            <w:tcW w:w="794" w:type="dxa"/>
            <w:vMerge w:val="restart"/>
          </w:tcPr>
          <w:p w:rsidR="00705457" w:rsidRDefault="00705457">
            <w:pPr>
              <w:pStyle w:val="ConsPlusNormal"/>
              <w:jc w:val="center"/>
            </w:pPr>
            <w:r>
              <w:t>Прямые затраты, руб.</w:t>
            </w:r>
          </w:p>
        </w:tc>
        <w:tc>
          <w:tcPr>
            <w:tcW w:w="4107" w:type="dxa"/>
            <w:gridSpan w:val="4"/>
          </w:tcPr>
          <w:p w:rsidR="00705457" w:rsidRDefault="00705457">
            <w:pPr>
              <w:pStyle w:val="ConsPlusNormal"/>
              <w:jc w:val="center"/>
            </w:pPr>
            <w:r>
              <w:t>В том числе, руб.</w:t>
            </w:r>
          </w:p>
        </w:tc>
        <w:tc>
          <w:tcPr>
            <w:tcW w:w="1134" w:type="dxa"/>
          </w:tcPr>
          <w:p w:rsidR="00705457" w:rsidRDefault="00705457">
            <w:pPr>
              <w:pStyle w:val="ConsPlusNormal"/>
              <w:jc w:val="center"/>
            </w:pPr>
            <w:r>
              <w:t>Затраты труда рабочих, чел</w:t>
            </w:r>
            <w:proofErr w:type="gramStart"/>
            <w:r>
              <w:t>.-</w:t>
            </w:r>
            <w:proofErr w:type="gramEnd"/>
            <w:r>
              <w:t>ч</w:t>
            </w:r>
          </w:p>
        </w:tc>
      </w:tr>
      <w:tr w:rsidR="00705457">
        <w:tc>
          <w:tcPr>
            <w:tcW w:w="1191" w:type="dxa"/>
            <w:vMerge/>
          </w:tcPr>
          <w:p w:rsidR="00705457" w:rsidRDefault="00705457"/>
        </w:tc>
        <w:tc>
          <w:tcPr>
            <w:tcW w:w="1843" w:type="dxa"/>
            <w:vMerge/>
          </w:tcPr>
          <w:p w:rsidR="00705457" w:rsidRDefault="00705457"/>
        </w:tc>
        <w:tc>
          <w:tcPr>
            <w:tcW w:w="794" w:type="dxa"/>
            <w:vMerge/>
          </w:tcPr>
          <w:p w:rsidR="00705457" w:rsidRDefault="00705457"/>
        </w:tc>
        <w:tc>
          <w:tcPr>
            <w:tcW w:w="850" w:type="dxa"/>
            <w:vMerge w:val="restart"/>
          </w:tcPr>
          <w:p w:rsidR="00705457" w:rsidRDefault="00705457">
            <w:pPr>
              <w:pStyle w:val="ConsPlusNormal"/>
              <w:jc w:val="center"/>
            </w:pPr>
            <w:r>
              <w:t>оплата труда рабочих</w:t>
            </w:r>
          </w:p>
        </w:tc>
        <w:tc>
          <w:tcPr>
            <w:tcW w:w="2577" w:type="dxa"/>
            <w:gridSpan w:val="2"/>
          </w:tcPr>
          <w:p w:rsidR="00705457" w:rsidRDefault="00705457">
            <w:pPr>
              <w:pStyle w:val="ConsPlusNormal"/>
              <w:jc w:val="center"/>
            </w:pPr>
            <w:r>
              <w:t>эксплуатация машин</w:t>
            </w:r>
          </w:p>
        </w:tc>
        <w:tc>
          <w:tcPr>
            <w:tcW w:w="680" w:type="dxa"/>
            <w:vMerge w:val="restart"/>
          </w:tcPr>
          <w:p w:rsidR="00705457" w:rsidRDefault="00705457">
            <w:pPr>
              <w:pStyle w:val="ConsPlusNormal"/>
              <w:jc w:val="center"/>
            </w:pPr>
            <w:r>
              <w:t>материалы</w:t>
            </w:r>
          </w:p>
        </w:tc>
        <w:tc>
          <w:tcPr>
            <w:tcW w:w="1134" w:type="dxa"/>
            <w:vMerge w:val="restart"/>
          </w:tcPr>
          <w:p w:rsidR="00705457" w:rsidRDefault="00705457">
            <w:pPr>
              <w:pStyle w:val="ConsPlusNormal"/>
              <w:jc w:val="center"/>
            </w:pPr>
            <w:r>
              <w:t xml:space="preserve">Масса оборудования, </w:t>
            </w:r>
            <w:proofErr w:type="gramStart"/>
            <w:r>
              <w:t>т</w:t>
            </w:r>
            <w:proofErr w:type="gramEnd"/>
          </w:p>
        </w:tc>
      </w:tr>
      <w:tr w:rsidR="00705457">
        <w:tc>
          <w:tcPr>
            <w:tcW w:w="1191" w:type="dxa"/>
            <w:vMerge/>
          </w:tcPr>
          <w:p w:rsidR="00705457" w:rsidRDefault="00705457"/>
        </w:tc>
        <w:tc>
          <w:tcPr>
            <w:tcW w:w="1843" w:type="dxa"/>
            <w:vMerge/>
          </w:tcPr>
          <w:p w:rsidR="00705457" w:rsidRDefault="00705457"/>
        </w:tc>
        <w:tc>
          <w:tcPr>
            <w:tcW w:w="794" w:type="dxa"/>
            <w:vMerge/>
          </w:tcPr>
          <w:p w:rsidR="00705457" w:rsidRDefault="00705457"/>
        </w:tc>
        <w:tc>
          <w:tcPr>
            <w:tcW w:w="850" w:type="dxa"/>
            <w:vMerge/>
          </w:tcPr>
          <w:p w:rsidR="00705457" w:rsidRDefault="00705457"/>
        </w:tc>
        <w:tc>
          <w:tcPr>
            <w:tcW w:w="706" w:type="dxa"/>
          </w:tcPr>
          <w:p w:rsidR="00705457" w:rsidRDefault="00705457">
            <w:pPr>
              <w:pStyle w:val="ConsPlusNormal"/>
              <w:jc w:val="center"/>
            </w:pPr>
            <w:r>
              <w:t>всего</w:t>
            </w:r>
          </w:p>
        </w:tc>
        <w:tc>
          <w:tcPr>
            <w:tcW w:w="1871" w:type="dxa"/>
          </w:tcPr>
          <w:p w:rsidR="00705457" w:rsidRDefault="00705457">
            <w:pPr>
              <w:pStyle w:val="ConsPlusNormal"/>
              <w:jc w:val="center"/>
            </w:pPr>
            <w:r>
              <w:t>в т.ч. оплата труда машинистов</w:t>
            </w:r>
          </w:p>
        </w:tc>
        <w:tc>
          <w:tcPr>
            <w:tcW w:w="680" w:type="dxa"/>
            <w:vMerge/>
          </w:tcPr>
          <w:p w:rsidR="00705457" w:rsidRDefault="00705457"/>
        </w:tc>
        <w:tc>
          <w:tcPr>
            <w:tcW w:w="1134" w:type="dxa"/>
            <w:vMerge/>
          </w:tcPr>
          <w:p w:rsidR="00705457" w:rsidRDefault="00705457"/>
        </w:tc>
      </w:tr>
      <w:tr w:rsidR="00705457">
        <w:tc>
          <w:tcPr>
            <w:tcW w:w="1191" w:type="dxa"/>
          </w:tcPr>
          <w:p w:rsidR="00705457" w:rsidRDefault="00705457">
            <w:pPr>
              <w:pStyle w:val="ConsPlusNormal"/>
              <w:jc w:val="center"/>
            </w:pPr>
            <w:bookmarkStart w:id="91" w:name="P1558"/>
            <w:bookmarkEnd w:id="91"/>
            <w:r>
              <w:t>1</w:t>
            </w:r>
          </w:p>
        </w:tc>
        <w:tc>
          <w:tcPr>
            <w:tcW w:w="1843" w:type="dxa"/>
          </w:tcPr>
          <w:p w:rsidR="00705457" w:rsidRDefault="00705457">
            <w:pPr>
              <w:pStyle w:val="ConsPlusNormal"/>
              <w:jc w:val="center"/>
            </w:pPr>
            <w:bookmarkStart w:id="92" w:name="P1559"/>
            <w:bookmarkEnd w:id="92"/>
            <w:r>
              <w:t>2</w:t>
            </w:r>
          </w:p>
        </w:tc>
        <w:tc>
          <w:tcPr>
            <w:tcW w:w="794" w:type="dxa"/>
          </w:tcPr>
          <w:p w:rsidR="00705457" w:rsidRDefault="00705457">
            <w:pPr>
              <w:pStyle w:val="ConsPlusNormal"/>
              <w:jc w:val="center"/>
            </w:pPr>
            <w:bookmarkStart w:id="93" w:name="P1560"/>
            <w:bookmarkEnd w:id="93"/>
            <w:r>
              <w:t>3</w:t>
            </w:r>
          </w:p>
        </w:tc>
        <w:tc>
          <w:tcPr>
            <w:tcW w:w="850" w:type="dxa"/>
          </w:tcPr>
          <w:p w:rsidR="00705457" w:rsidRDefault="00705457">
            <w:pPr>
              <w:pStyle w:val="ConsPlusNormal"/>
              <w:jc w:val="center"/>
            </w:pPr>
            <w:bookmarkStart w:id="94" w:name="P1561"/>
            <w:bookmarkEnd w:id="94"/>
            <w:r>
              <w:t>4</w:t>
            </w:r>
          </w:p>
        </w:tc>
        <w:tc>
          <w:tcPr>
            <w:tcW w:w="706" w:type="dxa"/>
          </w:tcPr>
          <w:p w:rsidR="00705457" w:rsidRDefault="00705457">
            <w:pPr>
              <w:pStyle w:val="ConsPlusNormal"/>
              <w:jc w:val="center"/>
            </w:pPr>
            <w:bookmarkStart w:id="95" w:name="P1562"/>
            <w:bookmarkEnd w:id="95"/>
            <w:r>
              <w:t>5</w:t>
            </w:r>
          </w:p>
        </w:tc>
        <w:tc>
          <w:tcPr>
            <w:tcW w:w="1871" w:type="dxa"/>
          </w:tcPr>
          <w:p w:rsidR="00705457" w:rsidRDefault="00705457">
            <w:pPr>
              <w:pStyle w:val="ConsPlusNormal"/>
              <w:jc w:val="center"/>
            </w:pPr>
            <w:bookmarkStart w:id="96" w:name="P1563"/>
            <w:bookmarkEnd w:id="96"/>
            <w:r>
              <w:t>6</w:t>
            </w:r>
          </w:p>
        </w:tc>
        <w:tc>
          <w:tcPr>
            <w:tcW w:w="680" w:type="dxa"/>
          </w:tcPr>
          <w:p w:rsidR="00705457" w:rsidRDefault="00705457">
            <w:pPr>
              <w:pStyle w:val="ConsPlusNormal"/>
              <w:jc w:val="center"/>
            </w:pPr>
            <w:bookmarkStart w:id="97" w:name="P1564"/>
            <w:bookmarkEnd w:id="97"/>
            <w:r>
              <w:t>7</w:t>
            </w:r>
          </w:p>
        </w:tc>
        <w:tc>
          <w:tcPr>
            <w:tcW w:w="1134" w:type="dxa"/>
          </w:tcPr>
          <w:p w:rsidR="00705457" w:rsidRDefault="00705457">
            <w:pPr>
              <w:pStyle w:val="ConsPlusNormal"/>
              <w:jc w:val="center"/>
            </w:pPr>
            <w:bookmarkStart w:id="98" w:name="P1565"/>
            <w:bookmarkEnd w:id="98"/>
            <w:r>
              <w:t>8</w:t>
            </w:r>
          </w:p>
        </w:tc>
      </w:tr>
      <w:tr w:rsidR="00705457">
        <w:tc>
          <w:tcPr>
            <w:tcW w:w="1191" w:type="dxa"/>
          </w:tcPr>
          <w:p w:rsidR="00705457" w:rsidRDefault="00705457">
            <w:pPr>
              <w:pStyle w:val="ConsPlusNormal"/>
            </w:pPr>
          </w:p>
        </w:tc>
        <w:tc>
          <w:tcPr>
            <w:tcW w:w="1843" w:type="dxa"/>
          </w:tcPr>
          <w:p w:rsidR="00705457" w:rsidRDefault="00705457">
            <w:pPr>
              <w:pStyle w:val="ConsPlusNormal"/>
            </w:pPr>
          </w:p>
        </w:tc>
        <w:tc>
          <w:tcPr>
            <w:tcW w:w="794" w:type="dxa"/>
          </w:tcPr>
          <w:p w:rsidR="00705457" w:rsidRDefault="00705457">
            <w:pPr>
              <w:pStyle w:val="ConsPlusNormal"/>
            </w:pPr>
          </w:p>
        </w:tc>
        <w:tc>
          <w:tcPr>
            <w:tcW w:w="850" w:type="dxa"/>
          </w:tcPr>
          <w:p w:rsidR="00705457" w:rsidRDefault="00705457">
            <w:pPr>
              <w:pStyle w:val="ConsPlusNormal"/>
            </w:pPr>
          </w:p>
        </w:tc>
        <w:tc>
          <w:tcPr>
            <w:tcW w:w="706" w:type="dxa"/>
          </w:tcPr>
          <w:p w:rsidR="00705457" w:rsidRDefault="00705457">
            <w:pPr>
              <w:pStyle w:val="ConsPlusNormal"/>
            </w:pPr>
          </w:p>
        </w:tc>
        <w:tc>
          <w:tcPr>
            <w:tcW w:w="1871" w:type="dxa"/>
          </w:tcPr>
          <w:p w:rsidR="00705457" w:rsidRDefault="00705457">
            <w:pPr>
              <w:pStyle w:val="ConsPlusNormal"/>
            </w:pPr>
          </w:p>
        </w:tc>
        <w:tc>
          <w:tcPr>
            <w:tcW w:w="680" w:type="dxa"/>
          </w:tcPr>
          <w:p w:rsidR="00705457" w:rsidRDefault="00705457">
            <w:pPr>
              <w:pStyle w:val="ConsPlusNormal"/>
            </w:pPr>
          </w:p>
        </w:tc>
        <w:tc>
          <w:tcPr>
            <w:tcW w:w="1134" w:type="dxa"/>
          </w:tcPr>
          <w:p w:rsidR="00705457" w:rsidRDefault="00705457">
            <w:pPr>
              <w:pStyle w:val="ConsPlusNormal"/>
            </w:pPr>
          </w:p>
        </w:tc>
      </w:tr>
      <w:tr w:rsidR="00705457">
        <w:tc>
          <w:tcPr>
            <w:tcW w:w="1191" w:type="dxa"/>
          </w:tcPr>
          <w:p w:rsidR="00705457" w:rsidRDefault="00705457">
            <w:pPr>
              <w:pStyle w:val="ConsPlusNormal"/>
            </w:pPr>
          </w:p>
        </w:tc>
        <w:tc>
          <w:tcPr>
            <w:tcW w:w="1843" w:type="dxa"/>
          </w:tcPr>
          <w:p w:rsidR="00705457" w:rsidRDefault="00705457">
            <w:pPr>
              <w:pStyle w:val="ConsPlusNormal"/>
            </w:pPr>
          </w:p>
        </w:tc>
        <w:tc>
          <w:tcPr>
            <w:tcW w:w="794" w:type="dxa"/>
          </w:tcPr>
          <w:p w:rsidR="00705457" w:rsidRDefault="00705457">
            <w:pPr>
              <w:pStyle w:val="ConsPlusNormal"/>
            </w:pPr>
          </w:p>
        </w:tc>
        <w:tc>
          <w:tcPr>
            <w:tcW w:w="850" w:type="dxa"/>
          </w:tcPr>
          <w:p w:rsidR="00705457" w:rsidRDefault="00705457">
            <w:pPr>
              <w:pStyle w:val="ConsPlusNormal"/>
            </w:pPr>
          </w:p>
        </w:tc>
        <w:tc>
          <w:tcPr>
            <w:tcW w:w="706" w:type="dxa"/>
          </w:tcPr>
          <w:p w:rsidR="00705457" w:rsidRDefault="00705457">
            <w:pPr>
              <w:pStyle w:val="ConsPlusNormal"/>
            </w:pPr>
          </w:p>
        </w:tc>
        <w:tc>
          <w:tcPr>
            <w:tcW w:w="1871" w:type="dxa"/>
          </w:tcPr>
          <w:p w:rsidR="00705457" w:rsidRDefault="00705457">
            <w:pPr>
              <w:pStyle w:val="ConsPlusNormal"/>
            </w:pPr>
          </w:p>
        </w:tc>
        <w:tc>
          <w:tcPr>
            <w:tcW w:w="680" w:type="dxa"/>
          </w:tcPr>
          <w:p w:rsidR="00705457" w:rsidRDefault="00705457">
            <w:pPr>
              <w:pStyle w:val="ConsPlusNormal"/>
            </w:pPr>
          </w:p>
        </w:tc>
        <w:tc>
          <w:tcPr>
            <w:tcW w:w="1134" w:type="dxa"/>
          </w:tcPr>
          <w:p w:rsidR="00705457" w:rsidRDefault="00705457">
            <w:pPr>
              <w:pStyle w:val="ConsPlusNormal"/>
            </w:pPr>
          </w:p>
        </w:tc>
      </w:tr>
    </w:tbl>
    <w:p w:rsidR="00705457" w:rsidRDefault="00705457">
      <w:pPr>
        <w:pStyle w:val="ConsPlusNormal"/>
        <w:jc w:val="both"/>
      </w:pPr>
    </w:p>
    <w:p w:rsidR="00705457" w:rsidRDefault="00705457">
      <w:pPr>
        <w:pStyle w:val="ConsPlusNormal"/>
        <w:ind w:firstLine="540"/>
        <w:jc w:val="both"/>
      </w:pPr>
      <w:r>
        <w:t>Примечание:</w:t>
      </w:r>
    </w:p>
    <w:p w:rsidR="00705457" w:rsidRDefault="00705457">
      <w:pPr>
        <w:pStyle w:val="ConsPlusNormal"/>
        <w:spacing w:before="220"/>
        <w:ind w:firstLine="540"/>
        <w:jc w:val="both"/>
      </w:pPr>
      <w:r>
        <w:t xml:space="preserve">1. При формировании </w:t>
      </w:r>
      <w:hyperlink w:anchor="P1545" w:history="1">
        <w:r>
          <w:rPr>
            <w:color w:val="0000FF"/>
          </w:rPr>
          <w:t>таблицы</w:t>
        </w:r>
      </w:hyperlink>
      <w:r>
        <w:t xml:space="preserve"> единичной расценки информация приводится в единицах измерения, указанных в соответствующих заголовках (подзаголовках) граф </w:t>
      </w:r>
      <w:hyperlink w:anchor="P1545" w:history="1">
        <w:r>
          <w:rPr>
            <w:color w:val="0000FF"/>
          </w:rPr>
          <w:t>таблицы</w:t>
        </w:r>
      </w:hyperlink>
      <w:r>
        <w:t>.</w:t>
      </w:r>
    </w:p>
    <w:p w:rsidR="00705457" w:rsidRDefault="00705457">
      <w:pPr>
        <w:pStyle w:val="ConsPlusNormal"/>
        <w:spacing w:before="220"/>
        <w:ind w:firstLine="540"/>
        <w:jc w:val="both"/>
      </w:pPr>
      <w:r>
        <w:t xml:space="preserve">2. В </w:t>
      </w:r>
      <w:hyperlink w:anchor="P1558"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05457" w:rsidRDefault="00705457">
      <w:pPr>
        <w:pStyle w:val="ConsPlusNormal"/>
        <w:spacing w:before="220"/>
        <w:ind w:firstLine="540"/>
        <w:jc w:val="both"/>
      </w:pPr>
      <w:r>
        <w:lastRenderedPageBreak/>
        <w:t xml:space="preserve">3. В </w:t>
      </w:r>
      <w:hyperlink w:anchor="P1559" w:history="1">
        <w:r>
          <w:rPr>
            <w:color w:val="0000FF"/>
          </w:rPr>
          <w:t>графе 2</w:t>
        </w:r>
      </w:hyperlink>
      <w:r>
        <w:t xml:space="preserve"> приводятся наименование и техническая характеристика оборудования и видов работ.</w:t>
      </w:r>
    </w:p>
    <w:p w:rsidR="00705457" w:rsidRDefault="00705457">
      <w:pPr>
        <w:pStyle w:val="ConsPlusNormal"/>
        <w:spacing w:before="220"/>
        <w:ind w:firstLine="540"/>
        <w:jc w:val="both"/>
      </w:pPr>
      <w:r>
        <w:t xml:space="preserve">4. В </w:t>
      </w:r>
      <w:hyperlink w:anchor="P1560" w:history="1">
        <w:r>
          <w:rPr>
            <w:color w:val="0000FF"/>
          </w:rPr>
          <w:t>графе 3</w:t>
        </w:r>
      </w:hyperlink>
      <w: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61" w:history="1">
        <w:r>
          <w:rPr>
            <w:color w:val="0000FF"/>
          </w:rPr>
          <w:t>граф 4</w:t>
        </w:r>
      </w:hyperlink>
      <w:r>
        <w:t xml:space="preserve">, </w:t>
      </w:r>
      <w:hyperlink w:anchor="P1562" w:history="1">
        <w:r>
          <w:rPr>
            <w:color w:val="0000FF"/>
          </w:rPr>
          <w:t>5</w:t>
        </w:r>
      </w:hyperlink>
      <w:r>
        <w:t xml:space="preserve"> и </w:t>
      </w:r>
      <w:hyperlink w:anchor="P1564" w:history="1">
        <w:r>
          <w:rPr>
            <w:color w:val="0000FF"/>
          </w:rPr>
          <w:t>7</w:t>
        </w:r>
      </w:hyperlink>
      <w:r>
        <w:t>.</w:t>
      </w:r>
    </w:p>
    <w:p w:rsidR="00705457" w:rsidRDefault="00705457">
      <w:pPr>
        <w:pStyle w:val="ConsPlusNormal"/>
        <w:spacing w:before="220"/>
        <w:ind w:firstLine="540"/>
        <w:jc w:val="both"/>
      </w:pPr>
      <w:r>
        <w:t xml:space="preserve">5. В </w:t>
      </w:r>
      <w:hyperlink w:anchor="P1561" w:history="1">
        <w:r>
          <w:rPr>
            <w:color w:val="0000FF"/>
          </w:rPr>
          <w:t>графу 4</w:t>
        </w:r>
      </w:hyperlink>
      <w:r>
        <w:t xml:space="preserve"> включается показатель затрат на оплату труда рабочих.</w:t>
      </w:r>
    </w:p>
    <w:p w:rsidR="00705457" w:rsidRDefault="00705457">
      <w:pPr>
        <w:pStyle w:val="ConsPlusNormal"/>
        <w:spacing w:before="220"/>
        <w:ind w:firstLine="540"/>
        <w:jc w:val="both"/>
      </w:pPr>
      <w:r>
        <w:t xml:space="preserve">6. В </w:t>
      </w:r>
      <w:hyperlink w:anchor="P1562" w:history="1">
        <w:r>
          <w:rPr>
            <w:color w:val="0000FF"/>
          </w:rPr>
          <w:t>графе 5</w:t>
        </w:r>
      </w:hyperlink>
      <w: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63" w:history="1">
        <w:r>
          <w:rPr>
            <w:color w:val="0000FF"/>
          </w:rPr>
          <w:t>графе 6</w:t>
        </w:r>
      </w:hyperlink>
      <w:r>
        <w:t>.</w:t>
      </w:r>
    </w:p>
    <w:p w:rsidR="00705457" w:rsidRDefault="00705457">
      <w:pPr>
        <w:pStyle w:val="ConsPlusNormal"/>
        <w:spacing w:before="220"/>
        <w:ind w:firstLine="540"/>
        <w:jc w:val="both"/>
      </w:pPr>
      <w:r>
        <w:t xml:space="preserve">7. В </w:t>
      </w:r>
      <w:hyperlink w:anchor="P1564" w:history="1">
        <w:r>
          <w:rPr>
            <w:color w:val="0000FF"/>
          </w:rPr>
          <w:t>графе 7</w:t>
        </w:r>
      </w:hyperlink>
      <w:r>
        <w:t xml:space="preserve"> указывается показатель затрат на строительные материалы, изделия и конструкции, учтенные единичной расценкой, руб.</w:t>
      </w:r>
    </w:p>
    <w:p w:rsidR="00705457" w:rsidRDefault="00705457">
      <w:pPr>
        <w:pStyle w:val="ConsPlusNormal"/>
        <w:spacing w:before="220"/>
        <w:ind w:firstLine="540"/>
        <w:jc w:val="both"/>
      </w:pPr>
      <w:r>
        <w:t xml:space="preserve">8. В </w:t>
      </w:r>
      <w:hyperlink w:anchor="P1565" w:history="1">
        <w:r>
          <w:rPr>
            <w:color w:val="0000FF"/>
          </w:rPr>
          <w:t>графе 8</w:t>
        </w:r>
      </w:hyperlink>
      <w:r>
        <w:t xml:space="preserve"> приводится показатель затрат труда рабочих-строителей, в чел</w:t>
      </w:r>
      <w:proofErr w:type="gramStart"/>
      <w:r>
        <w:t>.-</w:t>
      </w:r>
      <w:proofErr w:type="gramEnd"/>
      <w:r>
        <w:t>ч и масса оборудования (или одного метра трубопровода) в т,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расценки имеют измеритель "т".</w:t>
      </w:r>
    </w:p>
    <w:p w:rsidR="00705457" w:rsidRDefault="00705457">
      <w:pPr>
        <w:pStyle w:val="ConsPlusNormal"/>
        <w:jc w:val="both"/>
      </w:pPr>
    </w:p>
    <w:p w:rsidR="00705457" w:rsidRDefault="00705457">
      <w:pPr>
        <w:pStyle w:val="ConsPlusNormal"/>
        <w:jc w:val="right"/>
        <w:outlineLvl w:val="2"/>
      </w:pPr>
      <w:r>
        <w:t>Таблица 3</w:t>
      </w:r>
    </w:p>
    <w:p w:rsidR="00705457" w:rsidRDefault="00705457">
      <w:pPr>
        <w:pStyle w:val="ConsPlusNormal"/>
        <w:jc w:val="both"/>
      </w:pPr>
    </w:p>
    <w:p w:rsidR="00705457" w:rsidRDefault="00705457">
      <w:pPr>
        <w:pStyle w:val="ConsPlusNormal"/>
        <w:jc w:val="center"/>
      </w:pPr>
      <w:r>
        <w:t>Образец таблицы единичной расценки</w:t>
      </w:r>
    </w:p>
    <w:p w:rsidR="00705457" w:rsidRDefault="00705457">
      <w:pPr>
        <w:pStyle w:val="ConsPlusNormal"/>
        <w:jc w:val="center"/>
      </w:pPr>
      <w:r>
        <w:t>на пусконаладочные работы</w:t>
      </w:r>
    </w:p>
    <w:p w:rsidR="00705457" w:rsidRDefault="0070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61"/>
        <w:gridCol w:w="1134"/>
      </w:tblGrid>
      <w:tr w:rsidR="00705457">
        <w:tc>
          <w:tcPr>
            <w:tcW w:w="1191" w:type="dxa"/>
          </w:tcPr>
          <w:p w:rsidR="00705457" w:rsidRDefault="00705457">
            <w:pPr>
              <w:pStyle w:val="ConsPlusNormal"/>
              <w:jc w:val="center"/>
            </w:pPr>
            <w:r>
              <w:t>Шифры расценок</w:t>
            </w:r>
          </w:p>
        </w:tc>
        <w:tc>
          <w:tcPr>
            <w:tcW w:w="3572" w:type="dxa"/>
          </w:tcPr>
          <w:p w:rsidR="00705457" w:rsidRDefault="00705457">
            <w:pPr>
              <w:pStyle w:val="ConsPlusNormal"/>
              <w:jc w:val="center"/>
            </w:pPr>
            <w:r>
              <w:t>Наименование и техническая характеристика оборудования или видов работ</w:t>
            </w:r>
          </w:p>
        </w:tc>
        <w:tc>
          <w:tcPr>
            <w:tcW w:w="3061" w:type="dxa"/>
          </w:tcPr>
          <w:p w:rsidR="00705457" w:rsidRDefault="00705457">
            <w:pPr>
              <w:pStyle w:val="ConsPlusNormal"/>
              <w:jc w:val="center"/>
            </w:pPr>
            <w:r>
              <w:t>Прямые затраты (оплата труда пусконаладочного персонала), руб.</w:t>
            </w:r>
          </w:p>
        </w:tc>
        <w:tc>
          <w:tcPr>
            <w:tcW w:w="1134" w:type="dxa"/>
          </w:tcPr>
          <w:p w:rsidR="00705457" w:rsidRDefault="00705457">
            <w:pPr>
              <w:pStyle w:val="ConsPlusNormal"/>
              <w:jc w:val="center"/>
            </w:pPr>
            <w:r>
              <w:t>Затраты труда, чел</w:t>
            </w:r>
            <w:proofErr w:type="gramStart"/>
            <w:r>
              <w:t>.-</w:t>
            </w:r>
            <w:proofErr w:type="gramEnd"/>
            <w:r>
              <w:t>ч</w:t>
            </w:r>
          </w:p>
        </w:tc>
      </w:tr>
      <w:tr w:rsidR="00705457">
        <w:tc>
          <w:tcPr>
            <w:tcW w:w="1191" w:type="dxa"/>
          </w:tcPr>
          <w:p w:rsidR="00705457" w:rsidRDefault="00705457">
            <w:pPr>
              <w:pStyle w:val="ConsPlusNormal"/>
              <w:jc w:val="center"/>
            </w:pPr>
            <w:bookmarkStart w:id="99" w:name="P1602"/>
            <w:bookmarkEnd w:id="99"/>
            <w:r>
              <w:t>1</w:t>
            </w:r>
          </w:p>
        </w:tc>
        <w:tc>
          <w:tcPr>
            <w:tcW w:w="3572" w:type="dxa"/>
          </w:tcPr>
          <w:p w:rsidR="00705457" w:rsidRDefault="00705457">
            <w:pPr>
              <w:pStyle w:val="ConsPlusNormal"/>
              <w:jc w:val="center"/>
            </w:pPr>
            <w:bookmarkStart w:id="100" w:name="P1603"/>
            <w:bookmarkEnd w:id="100"/>
            <w:r>
              <w:t>2</w:t>
            </w:r>
          </w:p>
        </w:tc>
        <w:tc>
          <w:tcPr>
            <w:tcW w:w="3061" w:type="dxa"/>
          </w:tcPr>
          <w:p w:rsidR="00705457" w:rsidRDefault="00705457">
            <w:pPr>
              <w:pStyle w:val="ConsPlusNormal"/>
              <w:jc w:val="center"/>
            </w:pPr>
            <w:bookmarkStart w:id="101" w:name="P1604"/>
            <w:bookmarkEnd w:id="101"/>
            <w:r>
              <w:t>3</w:t>
            </w:r>
          </w:p>
        </w:tc>
        <w:tc>
          <w:tcPr>
            <w:tcW w:w="1134" w:type="dxa"/>
          </w:tcPr>
          <w:p w:rsidR="00705457" w:rsidRDefault="00705457">
            <w:pPr>
              <w:pStyle w:val="ConsPlusNormal"/>
              <w:jc w:val="center"/>
            </w:pPr>
            <w:bookmarkStart w:id="102" w:name="P1605"/>
            <w:bookmarkEnd w:id="102"/>
            <w:r>
              <w:t>4</w:t>
            </w:r>
          </w:p>
        </w:tc>
      </w:tr>
      <w:tr w:rsidR="00705457">
        <w:tc>
          <w:tcPr>
            <w:tcW w:w="1191" w:type="dxa"/>
          </w:tcPr>
          <w:p w:rsidR="00705457" w:rsidRDefault="00705457">
            <w:pPr>
              <w:pStyle w:val="ConsPlusNormal"/>
            </w:pPr>
          </w:p>
        </w:tc>
        <w:tc>
          <w:tcPr>
            <w:tcW w:w="3572" w:type="dxa"/>
          </w:tcPr>
          <w:p w:rsidR="00705457" w:rsidRDefault="00705457">
            <w:pPr>
              <w:pStyle w:val="ConsPlusNormal"/>
            </w:pPr>
          </w:p>
        </w:tc>
        <w:tc>
          <w:tcPr>
            <w:tcW w:w="3061" w:type="dxa"/>
          </w:tcPr>
          <w:p w:rsidR="00705457" w:rsidRDefault="00705457">
            <w:pPr>
              <w:pStyle w:val="ConsPlusNormal"/>
            </w:pPr>
          </w:p>
        </w:tc>
        <w:tc>
          <w:tcPr>
            <w:tcW w:w="1134" w:type="dxa"/>
          </w:tcPr>
          <w:p w:rsidR="00705457" w:rsidRDefault="00705457">
            <w:pPr>
              <w:pStyle w:val="ConsPlusNormal"/>
            </w:pPr>
          </w:p>
        </w:tc>
      </w:tr>
      <w:tr w:rsidR="00705457">
        <w:tc>
          <w:tcPr>
            <w:tcW w:w="1191" w:type="dxa"/>
          </w:tcPr>
          <w:p w:rsidR="00705457" w:rsidRDefault="00705457">
            <w:pPr>
              <w:pStyle w:val="ConsPlusNormal"/>
            </w:pPr>
          </w:p>
        </w:tc>
        <w:tc>
          <w:tcPr>
            <w:tcW w:w="3572" w:type="dxa"/>
          </w:tcPr>
          <w:p w:rsidR="00705457" w:rsidRDefault="00705457">
            <w:pPr>
              <w:pStyle w:val="ConsPlusNormal"/>
            </w:pPr>
          </w:p>
        </w:tc>
        <w:tc>
          <w:tcPr>
            <w:tcW w:w="3061" w:type="dxa"/>
          </w:tcPr>
          <w:p w:rsidR="00705457" w:rsidRDefault="00705457">
            <w:pPr>
              <w:pStyle w:val="ConsPlusNormal"/>
            </w:pPr>
          </w:p>
        </w:tc>
        <w:tc>
          <w:tcPr>
            <w:tcW w:w="1134" w:type="dxa"/>
          </w:tcPr>
          <w:p w:rsidR="00705457" w:rsidRDefault="00705457">
            <w:pPr>
              <w:pStyle w:val="ConsPlusNormal"/>
            </w:pPr>
          </w:p>
        </w:tc>
      </w:tr>
    </w:tbl>
    <w:p w:rsidR="00705457" w:rsidRDefault="00705457">
      <w:pPr>
        <w:pStyle w:val="ConsPlusNormal"/>
        <w:jc w:val="both"/>
      </w:pPr>
    </w:p>
    <w:p w:rsidR="00705457" w:rsidRDefault="00705457">
      <w:pPr>
        <w:pStyle w:val="ConsPlusNormal"/>
        <w:ind w:firstLine="540"/>
        <w:jc w:val="both"/>
      </w:pPr>
      <w:r>
        <w:t>Примечание:</w:t>
      </w:r>
    </w:p>
    <w:p w:rsidR="00705457" w:rsidRDefault="00705457">
      <w:pPr>
        <w:pStyle w:val="ConsPlusNormal"/>
        <w:spacing w:before="220"/>
        <w:ind w:firstLine="540"/>
        <w:jc w:val="both"/>
      </w:pPr>
      <w:r>
        <w:t xml:space="preserve">1. В </w:t>
      </w:r>
      <w:hyperlink w:anchor="P1602"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05457" w:rsidRDefault="00705457">
      <w:pPr>
        <w:pStyle w:val="ConsPlusNormal"/>
        <w:spacing w:before="220"/>
        <w:ind w:firstLine="540"/>
        <w:jc w:val="both"/>
      </w:pPr>
      <w:r>
        <w:t xml:space="preserve">2. В </w:t>
      </w:r>
      <w:hyperlink w:anchor="P1603" w:history="1">
        <w:r>
          <w:rPr>
            <w:color w:val="0000FF"/>
          </w:rPr>
          <w:t>графе 2</w:t>
        </w:r>
      </w:hyperlink>
      <w:r>
        <w:t xml:space="preserve"> приводятся наименование и техническая характеристика оборудования и видов работ.</w:t>
      </w:r>
    </w:p>
    <w:p w:rsidR="00705457" w:rsidRDefault="00705457">
      <w:pPr>
        <w:pStyle w:val="ConsPlusNormal"/>
        <w:spacing w:before="220"/>
        <w:ind w:firstLine="540"/>
        <w:jc w:val="both"/>
      </w:pPr>
      <w:r>
        <w:t xml:space="preserve">3. В </w:t>
      </w:r>
      <w:hyperlink w:anchor="P1604" w:history="1">
        <w:r>
          <w:rPr>
            <w:color w:val="0000FF"/>
          </w:rPr>
          <w:t>графе 3</w:t>
        </w:r>
      </w:hyperlink>
      <w:r>
        <w:t xml:space="preserve"> приводится показатель прямых затрат, включающий оплату труда пусконаладочного персонала, руб.</w:t>
      </w:r>
    </w:p>
    <w:p w:rsidR="00705457" w:rsidRDefault="00705457">
      <w:pPr>
        <w:pStyle w:val="ConsPlusNormal"/>
        <w:spacing w:before="220"/>
        <w:ind w:firstLine="540"/>
        <w:jc w:val="both"/>
      </w:pPr>
      <w:r>
        <w:t xml:space="preserve">4. В </w:t>
      </w:r>
      <w:hyperlink w:anchor="P1605" w:history="1">
        <w:r>
          <w:rPr>
            <w:color w:val="0000FF"/>
          </w:rPr>
          <w:t>графе 4</w:t>
        </w:r>
      </w:hyperlink>
      <w:r>
        <w:t xml:space="preserve"> указываются затраты труда пусконаладочного персонала, чел.-</w:t>
      </w:r>
      <w:proofErr w:type="gramStart"/>
      <w:r>
        <w:t>ч</w:t>
      </w:r>
      <w:proofErr w:type="gramEnd"/>
      <w:r>
        <w:t>.</w:t>
      </w:r>
    </w:p>
    <w:p w:rsidR="00705457" w:rsidRDefault="00705457">
      <w:pPr>
        <w:pStyle w:val="ConsPlusNormal"/>
        <w:jc w:val="both"/>
      </w:pPr>
    </w:p>
    <w:p w:rsidR="00705457" w:rsidRDefault="00705457">
      <w:pPr>
        <w:pStyle w:val="ConsPlusNormal"/>
        <w:jc w:val="both"/>
      </w:pPr>
    </w:p>
    <w:p w:rsidR="00705457" w:rsidRDefault="00705457">
      <w:pPr>
        <w:pStyle w:val="ConsPlusNormal"/>
        <w:pBdr>
          <w:top w:val="single" w:sz="6" w:space="0" w:color="auto"/>
        </w:pBdr>
        <w:spacing w:before="100" w:after="100"/>
        <w:jc w:val="both"/>
        <w:rPr>
          <w:sz w:val="2"/>
          <w:szCs w:val="2"/>
        </w:rPr>
      </w:pPr>
    </w:p>
    <w:p w:rsidR="00DE4B8E" w:rsidRDefault="00DE4B8E">
      <w:bookmarkStart w:id="103" w:name="_GoBack"/>
      <w:bookmarkEnd w:id="103"/>
    </w:p>
    <w:sectPr w:rsidR="00DE4B8E" w:rsidSect="0043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7"/>
    <w:rsid w:val="00705457"/>
    <w:rsid w:val="00D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4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4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4E338D3A100D0C5103F2E518240E6DE96833732FB2FA498E7E6B47596563AEAC60540AE70ECDB128E7191EuAvDJ" TargetMode="External"/><Relationship Id="rId117" Type="http://schemas.openxmlformats.org/officeDocument/2006/relationships/hyperlink" Target="consultantplus://offline/ref=BB4E338D3A100D0C5103F2E518240E6DE96B387E2DB2FA498E7E6B47596563AEAC60540AE70ECDB128E7191EuAvDJ" TargetMode="External"/><Relationship Id="rId21" Type="http://schemas.openxmlformats.org/officeDocument/2006/relationships/hyperlink" Target="consultantplus://offline/ref=BB4E338D3A100D0C5103F2E518240E6DE96833732DB2FA498E7E6B47596563AEAC60540AE70ECDB128E7191EuAvDJ" TargetMode="External"/><Relationship Id="rId42" Type="http://schemas.openxmlformats.org/officeDocument/2006/relationships/hyperlink" Target="consultantplus://offline/ref=BB4E338D3A100D0C5103F2E518240E6DE96B39732EB2FA498E7E6B47596563AEAC60540AE70ECDB128E7191EuAvDJ" TargetMode="External"/><Relationship Id="rId47" Type="http://schemas.openxmlformats.org/officeDocument/2006/relationships/hyperlink" Target="consultantplus://offline/ref=BB4E338D3A100D0C5103F2E518240E6DE96B3B7F2CB2FA498E7E6B47596563AEAC60540AE70ECDB128E7191EuAvDJ" TargetMode="External"/><Relationship Id="rId63" Type="http://schemas.openxmlformats.org/officeDocument/2006/relationships/hyperlink" Target="consultantplus://offline/ref=BB4E338D3A100D0C5103F2E518240E6DE96B3A782CB2FA498E7E6B47596563AEAC60540AE70ECDB128E7191EuAvDJ" TargetMode="External"/><Relationship Id="rId68" Type="http://schemas.openxmlformats.org/officeDocument/2006/relationships/hyperlink" Target="consultantplus://offline/ref=BB4E338D3A100D0C5103F2E518240E6DE96B3B7928B2FA498E7E6B47596563AEAC60540AE70ECDB128E7191EuAvDJ" TargetMode="External"/><Relationship Id="rId84" Type="http://schemas.openxmlformats.org/officeDocument/2006/relationships/hyperlink" Target="consultantplus://offline/ref=BB4E338D3A100D0C5103F2E518240E6DE96B38782FB2FA498E7E6B47596563AEAC60540AE70ECDB128E7191EuAvDJ" TargetMode="External"/><Relationship Id="rId89" Type="http://schemas.openxmlformats.org/officeDocument/2006/relationships/hyperlink" Target="consultantplus://offline/ref=BB4E338D3A100D0C5103F2E518240E6DE96B38732FB2FA498E7E6B47596563AEAC60540AE70ECDB128E7191EuAvDJ" TargetMode="External"/><Relationship Id="rId112" Type="http://schemas.openxmlformats.org/officeDocument/2006/relationships/hyperlink" Target="consultantplus://offline/ref=BB4E338D3A100D0C5103F2E518240E6DE96B3B7C2FB2FA498E7E6B47596563AEAC60540AE70ECDB128E7191EuAvDJ" TargetMode="External"/><Relationship Id="rId16" Type="http://schemas.openxmlformats.org/officeDocument/2006/relationships/hyperlink" Target="consultantplus://offline/ref=BB4E338D3A100D0C5103F2E518240E6DE96B3B782CB2FA498E7E6B47596563AEAC60540AE70ECDB128E7191EuAvDJ" TargetMode="External"/><Relationship Id="rId107" Type="http://schemas.openxmlformats.org/officeDocument/2006/relationships/hyperlink" Target="consultantplus://offline/ref=BB4E338D3A100D0C5103F2E518240E6DE96B3B7C2EB2FA498E7E6B47596563AEAC60540AE70ECDB128E7191EuAvDJ" TargetMode="External"/><Relationship Id="rId11" Type="http://schemas.openxmlformats.org/officeDocument/2006/relationships/hyperlink" Target="consultantplus://offline/ref=BB4E338D3A100D0C5103F2E518240E6DE96B387E26B2FA498E7E6B47596563AEAC60540AE70ECDB128E7191EuAvDJ" TargetMode="External"/><Relationship Id="rId32" Type="http://schemas.openxmlformats.org/officeDocument/2006/relationships/hyperlink" Target="consultantplus://offline/ref=BB4E338D3A100D0C5103F2E518240E6DE96B3A7328B2FA498E7E6B47596563AEAC60540AE70ECDB128E7191EuAvDJ" TargetMode="External"/><Relationship Id="rId37" Type="http://schemas.openxmlformats.org/officeDocument/2006/relationships/hyperlink" Target="consultantplus://offline/ref=BB4E338D3A100D0C5103F2E518240E6DE96B387926B2FA498E7E6B47596563AEAC60540AE70ECDB128E7191EuAvDJ" TargetMode="External"/><Relationship Id="rId53" Type="http://schemas.openxmlformats.org/officeDocument/2006/relationships/hyperlink" Target="consultantplus://offline/ref=BB4E338D3A100D0C5103F2E518240E6DE96B3B7D2CB2FA498E7E6B47596563AEAC60540AE70ECDB128E7191EuAvDJ" TargetMode="External"/><Relationship Id="rId58" Type="http://schemas.openxmlformats.org/officeDocument/2006/relationships/hyperlink" Target="consultantplus://offline/ref=BB4E338D3A100D0C5103F2E518240E6DE96B3B7F26B2FA498E7E6B47596563AEAC60540AE70ECDB128E7191EuAvDJ" TargetMode="External"/><Relationship Id="rId74" Type="http://schemas.openxmlformats.org/officeDocument/2006/relationships/hyperlink" Target="consultantplus://offline/ref=BB4E338D3A100D0C5103F2E518240E6DE96D387C2FB2FA498E7E6B47596563AEAC60540AE70ECDB128E7191EuAvDJ" TargetMode="External"/><Relationship Id="rId79" Type="http://schemas.openxmlformats.org/officeDocument/2006/relationships/hyperlink" Target="consultantplus://offline/ref=BB4E338D3A100D0C5103F2E518240E6DE96B3B782CB2FA498E7E6B47596563AEAC60540AE70ECDB128E7191EuAvDJ" TargetMode="External"/><Relationship Id="rId102" Type="http://schemas.openxmlformats.org/officeDocument/2006/relationships/hyperlink" Target="consultantplus://offline/ref=BB4E338D3A100D0C5103F2E518240E6DE96B38792DB2FA498E7E6B47596563AEAC60540AE70ECDB128E7191EuAvDJ" TargetMode="External"/><Relationship Id="rId123" Type="http://schemas.openxmlformats.org/officeDocument/2006/relationships/hyperlink" Target="consultantplus://offline/ref=BB4E338D3A100D0C5103F2E518240E6DE960327E25EFF041D7726940563A66BBBD385902F111CDAE34E518u1v6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B4E338D3A100D0C5103F2E518240E6DE96B387828B2FA498E7E6B47596563AEAC60540AE70ECDB128E7191EuAvDJ" TargetMode="External"/><Relationship Id="rId82" Type="http://schemas.openxmlformats.org/officeDocument/2006/relationships/hyperlink" Target="consultantplus://offline/ref=BB4E338D3A100D0C5103F2E518240E6DE96B387229B2FA498E7E6B47596563AEAC60540AE70ECDB128E7191EuAvDJ" TargetMode="External"/><Relationship Id="rId90" Type="http://schemas.openxmlformats.org/officeDocument/2006/relationships/hyperlink" Target="consultantplus://offline/ref=BB4E338D3A100D0C5103F2E518240E6DE96B38732CB2FA498E7E6B47596563AEAC60540AE70ECDB128E7191EuAvDJ" TargetMode="External"/><Relationship Id="rId95" Type="http://schemas.openxmlformats.org/officeDocument/2006/relationships/hyperlink" Target="consultantplus://offline/ref=BB4E338D3A100D0C5103F2E518240E6DE96B38792FB2FA498E7E6B47596563AEAC60540AE70ECDB128E7191EuAvDJ" TargetMode="External"/><Relationship Id="rId19" Type="http://schemas.openxmlformats.org/officeDocument/2006/relationships/hyperlink" Target="consultantplus://offline/ref=BB4E338D3A100D0C5103F2E518240E6DE96B387E2DB2FA498E7E6B47596563AEAC60540AE70ECDB128E7191EuAvDJ" TargetMode="External"/><Relationship Id="rId14" Type="http://schemas.openxmlformats.org/officeDocument/2006/relationships/hyperlink" Target="consultantplus://offline/ref=BB4E338D3A100D0C5103F2E518240E6DE96B3B7E2EB2FA498E7E6B47596563AEAC60540AE70ECDB128E7191EuAvDJ" TargetMode="External"/><Relationship Id="rId22" Type="http://schemas.openxmlformats.org/officeDocument/2006/relationships/hyperlink" Target="consultantplus://offline/ref=BB4E338D3A100D0C5103F2E518240E6DE96833732AB2FA498E7E6B47596563AEAC60540AE70ECDB128E7191EuAvDJ" TargetMode="External"/><Relationship Id="rId27" Type="http://schemas.openxmlformats.org/officeDocument/2006/relationships/hyperlink" Target="consultantplus://offline/ref=BB4E338D3A100D0C5103F2E518240E6DE96833732CB2FA498E7E6B47596563AEAC60540AE70ECDB128E7191EuAvDJ" TargetMode="External"/><Relationship Id="rId30" Type="http://schemas.openxmlformats.org/officeDocument/2006/relationships/hyperlink" Target="consultantplus://offline/ref=BB4E338D3A100D0C5103F2E518240E6DE96B387E28B2FA498E7E6B47596563AEAC60540AE70ECDB128E7191EuAvDJ" TargetMode="External"/><Relationship Id="rId35" Type="http://schemas.openxmlformats.org/officeDocument/2006/relationships/hyperlink" Target="consultantplus://offline/ref=BB4E338D3A100D0C5103F2E518240E6DE96D387F26B2FA498E7E6B47596563AEAC60540AE70ECDB128E7191EuAvDJ" TargetMode="External"/><Relationship Id="rId43" Type="http://schemas.openxmlformats.org/officeDocument/2006/relationships/hyperlink" Target="consultantplus://offline/ref=BB4E338D3A100D0C5103F2E518240E6DE96B387E2EB2FA498E7E6B47596563AEAC60540AE70ECDB128E7191EuAvDJ" TargetMode="External"/><Relationship Id="rId48" Type="http://schemas.openxmlformats.org/officeDocument/2006/relationships/hyperlink" Target="consultantplus://offline/ref=BB4E338D3A100D0C5103F2E518240E6DE968337F2BB2FA498E7E6B47596563AEAC60540AE70ECDB128E7191EuAvDJ" TargetMode="External"/><Relationship Id="rId56" Type="http://schemas.openxmlformats.org/officeDocument/2006/relationships/hyperlink" Target="consultantplus://offline/ref=BB4E338D3A100D0C5103F2E518240E6DE96B3B7F28B2FA498E7E6B47596563AEAC60540AE70ECDB128E7191EuAvDJ" TargetMode="External"/><Relationship Id="rId64" Type="http://schemas.openxmlformats.org/officeDocument/2006/relationships/hyperlink" Target="consultantplus://offline/ref=BB4E338D3A100D0C5103F2E518240E6DE96B3B792CB2FA498E7E6B47596563AEAC60540AE70ECDB128E7191EuAvDJ" TargetMode="External"/><Relationship Id="rId69" Type="http://schemas.openxmlformats.org/officeDocument/2006/relationships/hyperlink" Target="consultantplus://offline/ref=BB4E338D3A100D0C5103F2E518240E6DE96B3B7929B2FA498E7E6B47596563AEAC60540AE70ECDB128E7191EuAvDJ" TargetMode="External"/><Relationship Id="rId77" Type="http://schemas.openxmlformats.org/officeDocument/2006/relationships/hyperlink" Target="consultantplus://offline/ref=BB4E338D3A100D0C5103F2E518240E6DE96B38722BB2FA498E7E6B47596563AEAC60540AE70ECDB128E7191EuAvDJ" TargetMode="External"/><Relationship Id="rId100" Type="http://schemas.openxmlformats.org/officeDocument/2006/relationships/hyperlink" Target="consultantplus://offline/ref=BB4E338D3A100D0C5103F2E518240E6DE96B387328B2FA498E7E6B47596563AEAC60540AE70ECDB128E7191EuAvDJ" TargetMode="External"/><Relationship Id="rId105" Type="http://schemas.openxmlformats.org/officeDocument/2006/relationships/hyperlink" Target="consultantplus://offline/ref=BB4E338D3A100D0C5103F2E518240E6DE96B387E26B2FA498E7E6B47596563AEAC60540AE70ECDB128E7191EuAvDJ" TargetMode="External"/><Relationship Id="rId113" Type="http://schemas.openxmlformats.org/officeDocument/2006/relationships/hyperlink" Target="consultantplus://offline/ref=BB4E338D3A100D0C5103F2E518240E6DE96B3B7C2CB2FA498E7E6B47596563AEAC60540AE70ECDB128E7191EuAvDJ" TargetMode="External"/><Relationship Id="rId118" Type="http://schemas.openxmlformats.org/officeDocument/2006/relationships/hyperlink" Target="consultantplus://offline/ref=BB4E338D3A100D0C5103F2E518240E6DE96B387E2DB2FA498E7E6B47596563AEAC60540AE70ECDB128E7191EuAvDJ" TargetMode="External"/><Relationship Id="rId8" Type="http://schemas.openxmlformats.org/officeDocument/2006/relationships/hyperlink" Target="consultantplus://offline/ref=BB4E338D3A100D0C5103F2E518240E6DE96D387C2FB2FA498E7E6B47596563AEAC60540AE70ECDB128E7191EuAvDJ" TargetMode="External"/><Relationship Id="rId51" Type="http://schemas.openxmlformats.org/officeDocument/2006/relationships/hyperlink" Target="consultantplus://offline/ref=BB4E338D3A100D0C5103F2E518240E6DE96B3B7D2DB2FA498E7E6B47596563AEAC60540AE70ECDB128E7191EuAvDJ" TargetMode="External"/><Relationship Id="rId72" Type="http://schemas.openxmlformats.org/officeDocument/2006/relationships/hyperlink" Target="consultantplus://offline/ref=BB4E338D3A100D0C5103F2E518240E6DE96B3B7E2EB2FA498E7E6B47596563AEAC60540AE70ECDB128E7191EuAvDJ" TargetMode="External"/><Relationship Id="rId80" Type="http://schemas.openxmlformats.org/officeDocument/2006/relationships/hyperlink" Target="consultantplus://offline/ref=BB4E338D3A100D0C5103F2E518240E6DE96B387228B2FA498E7E6B47596563AEAC60540AE70ECDB128E7191EuAvDJ" TargetMode="External"/><Relationship Id="rId85" Type="http://schemas.openxmlformats.org/officeDocument/2006/relationships/hyperlink" Target="consultantplus://offline/ref=BB4E338D3A100D0C5103F2E518240E6DE96B387227B2FA498E7E6B47596563AEAC60540AE70ECDB128E7191EuAvDJ" TargetMode="External"/><Relationship Id="rId93" Type="http://schemas.openxmlformats.org/officeDocument/2006/relationships/hyperlink" Target="consultantplus://offline/ref=BB4E338D3A100D0C5103F2E518240E6DE96B38792EB2FA498E7E6B47596563AEAC60540AE70ECDB128E7191EuAvDJ" TargetMode="External"/><Relationship Id="rId98" Type="http://schemas.openxmlformats.org/officeDocument/2006/relationships/hyperlink" Target="consultantplus://offline/ref=BB4E338D3A100D0C5103F2E518240E6DE96B38792CB2FA498E7E6B47596563AEAC60540AE70ECDB128E7191EuAvDJ" TargetMode="External"/><Relationship Id="rId121" Type="http://schemas.openxmlformats.org/officeDocument/2006/relationships/hyperlink" Target="consultantplus://offline/ref=BB4E338D3A100D0C5103F2E518240E6DE96B387E2DB2FA498E7E6B47596563AEAC60540AE70ECDB128E7191EuAvDJ" TargetMode="External"/><Relationship Id="rId3" Type="http://schemas.openxmlformats.org/officeDocument/2006/relationships/settings" Target="settings.xml"/><Relationship Id="rId12" Type="http://schemas.openxmlformats.org/officeDocument/2006/relationships/hyperlink" Target="consultantplus://offline/ref=BB4E338D3A100D0C5103F2E518240E6DE96B387E27B2FA498E7E6B47596563AEAC60540AE70ECDB128E7191EuAvDJ" TargetMode="External"/><Relationship Id="rId17" Type="http://schemas.openxmlformats.org/officeDocument/2006/relationships/hyperlink" Target="consultantplus://offline/ref=BB4E338D3A100D0C5103F2E518240E6DE96B387E26B2FA498E7E6B47596563AEAC60540AE70ECDB128E7191EuAvDJ" TargetMode="External"/><Relationship Id="rId25" Type="http://schemas.openxmlformats.org/officeDocument/2006/relationships/hyperlink" Target="consultantplus://offline/ref=BB4E338D3A100D0C5103F2E518240E6DE96B3A732AB2FA498E7E6B47596563AEAC60540AE70ECDB128E7191EuAvDJ" TargetMode="External"/><Relationship Id="rId33" Type="http://schemas.openxmlformats.org/officeDocument/2006/relationships/hyperlink" Target="consultantplus://offline/ref=BB4E338D3A100D0C5103F2E518240E6DE968337929B2FA498E7E6B47596563AEAC60540AE70ECDB128E7191EuAvDJ" TargetMode="External"/><Relationship Id="rId38" Type="http://schemas.openxmlformats.org/officeDocument/2006/relationships/hyperlink" Target="consultantplus://offline/ref=BB4E338D3A100D0C5103F2E518240E6DE96B3B7A2BB2FA498E7E6B47596563AEAC60540AE70ECDB128E7191EuAvDJ" TargetMode="External"/><Relationship Id="rId46" Type="http://schemas.openxmlformats.org/officeDocument/2006/relationships/hyperlink" Target="consultantplus://offline/ref=BB4E338D3A100D0C5103F2E518240E6DE96D387C2EB2FA498E7E6B47596563AEAC60540AE70ECDB128E7191EuAvDJ" TargetMode="External"/><Relationship Id="rId59" Type="http://schemas.openxmlformats.org/officeDocument/2006/relationships/hyperlink" Target="consultantplus://offline/ref=BB4E338D3A100D0C5103F2E518240E6DE968337927B2FA498E7E6B47596563AEAC60540AE70ECDB128E7191EuAvDJ" TargetMode="External"/><Relationship Id="rId67" Type="http://schemas.openxmlformats.org/officeDocument/2006/relationships/hyperlink" Target="consultantplus://offline/ref=BB4E338D3A100D0C5103F2E518240E6DE96B3B792BB2FA498E7E6B47596563AEAC60540AE70ECDB128E7191EuAvDJ" TargetMode="External"/><Relationship Id="rId103" Type="http://schemas.openxmlformats.org/officeDocument/2006/relationships/hyperlink" Target="consultantplus://offline/ref=BB4E338D3A100D0C5103F2E518240E6DE96B3B782BB2FA498E7E6B47596563AEAC60540AE70ECDB128E7191EuAvDJ" TargetMode="External"/><Relationship Id="rId108" Type="http://schemas.openxmlformats.org/officeDocument/2006/relationships/hyperlink" Target="consultantplus://offline/ref=BB4E338D3A100D0C5103F2E518240E6DE96B387F2FB2FA498E7E6B47596563AEAC60540AE70ECDB128E7191EuAvDJ" TargetMode="External"/><Relationship Id="rId116" Type="http://schemas.openxmlformats.org/officeDocument/2006/relationships/hyperlink" Target="consultantplus://offline/ref=BB4E338D3A100D0C5103F2E518240E6DE96B3B7C2DB2FA498E7E6B47596563AEAC60540AE70ECDB128E7191EuAvDJ" TargetMode="External"/><Relationship Id="rId124" Type="http://schemas.openxmlformats.org/officeDocument/2006/relationships/fontTable" Target="fontTable.xml"/><Relationship Id="rId20" Type="http://schemas.openxmlformats.org/officeDocument/2006/relationships/hyperlink" Target="consultantplus://offline/ref=BB4E338D3A100D0C5103F2E518240E6DE96D387F2AB2FA498E7E6B47596563AEAC60540AE70ECDB128E7191EuAvDJ" TargetMode="External"/><Relationship Id="rId41" Type="http://schemas.openxmlformats.org/officeDocument/2006/relationships/hyperlink" Target="consultantplus://offline/ref=BB4E338D3A100D0C5103F2E518240E6DE96B387927B2FA498E7E6B47596563AEAC60540AE70ECDB128E7191EuAvDJ" TargetMode="External"/><Relationship Id="rId54" Type="http://schemas.openxmlformats.org/officeDocument/2006/relationships/hyperlink" Target="consultantplus://offline/ref=BB4E338D3A100D0C5103F2E518240E6DE96B3A7A2DB2FA498E7E6B47596563AEAC60540AE70ECDB128E7191EuAvDJ" TargetMode="External"/><Relationship Id="rId62" Type="http://schemas.openxmlformats.org/officeDocument/2006/relationships/hyperlink" Target="consultantplus://offline/ref=BB4E338D3A100D0C5103F2E518240E6DE968337A2DB2FA498E7E6B47596563AEAC60540AE70ECDB128E7191EuAvDJ" TargetMode="External"/><Relationship Id="rId70" Type="http://schemas.openxmlformats.org/officeDocument/2006/relationships/hyperlink" Target="consultantplus://offline/ref=BB4E338D3A100D0C5103F2E518240E6DE96B3B7926B2FA498E7E6B47596563AEAC60540AE70ECDB128E7191EuAvDJ" TargetMode="External"/><Relationship Id="rId75" Type="http://schemas.openxmlformats.org/officeDocument/2006/relationships/hyperlink" Target="consultantplus://offline/ref=BB4E338D3A100D0C5103F2E518240E6DE96B387B26B2FA498E7E6B47596563AEAC60540AE70ECDB128E7191EuAvDJ" TargetMode="External"/><Relationship Id="rId83" Type="http://schemas.openxmlformats.org/officeDocument/2006/relationships/hyperlink" Target="consultantplus://offline/ref=BB4E338D3A100D0C5103F2E518240E6DE96B387226B2FA498E7E6B47596563AEAC60540AE70ECDB128E7191EuAvDJ" TargetMode="External"/><Relationship Id="rId88" Type="http://schemas.openxmlformats.org/officeDocument/2006/relationships/hyperlink" Target="consultantplus://offline/ref=BB4E338D3A100D0C5103F2E518240E6DE96B38732EB2FA498E7E6B47596563AEAC60540AE70ECDB128E7191EuAvDJ" TargetMode="External"/><Relationship Id="rId91" Type="http://schemas.openxmlformats.org/officeDocument/2006/relationships/hyperlink" Target="consultantplus://offline/ref=BB4E338D3A100D0C5103F2E518240E6DE96B387826B2FA498E7E6B47596563AEAC60540AE70ECDB128E7191EuAvDJ" TargetMode="External"/><Relationship Id="rId96" Type="http://schemas.openxmlformats.org/officeDocument/2006/relationships/hyperlink" Target="consultantplus://offline/ref=BB4E338D3A100D0C5103F2E518240E6DE96B38732AB2FA498E7E6B47596563AEAC60540AE70ECDB128E7191EuAvDJ" TargetMode="External"/><Relationship Id="rId111" Type="http://schemas.openxmlformats.org/officeDocument/2006/relationships/hyperlink" Target="consultantplus://offline/ref=BB4E338D3A100D0C5103F2E518240E6DE96B387F2AB2FA498E7E6B47596563AEAC60540AE70ECDB128E7191EuAvDJ" TargetMode="External"/><Relationship Id="rId1" Type="http://schemas.openxmlformats.org/officeDocument/2006/relationships/styles" Target="styles.xml"/><Relationship Id="rId6" Type="http://schemas.openxmlformats.org/officeDocument/2006/relationships/hyperlink" Target="consultantplus://offline/ref=BB4E338D3A100D0C5103EDF01D240E6DE86A3A7B2BBBA743862767455E6A3CABAB715408EF11CEBB62B45D4AA926EA4A5DF902FB0FA0u3v1J" TargetMode="External"/><Relationship Id="rId15" Type="http://schemas.openxmlformats.org/officeDocument/2006/relationships/hyperlink" Target="consultantplus://offline/ref=BB4E338D3A100D0C5103F2E518240E6DE96D387C2CB2FA498E7E6B47596563AEAC60540AE70ECDB128E7191EuAvDJ" TargetMode="External"/><Relationship Id="rId23" Type="http://schemas.openxmlformats.org/officeDocument/2006/relationships/hyperlink" Target="consultantplus://offline/ref=BB4E338D3A100D0C5103F2E518240E6DE968337227B2FA498E7E6B47596563AEAC60540AE70ECDB128E7191EuAvDJ" TargetMode="External"/><Relationship Id="rId28" Type="http://schemas.openxmlformats.org/officeDocument/2006/relationships/hyperlink" Target="consultantplus://offline/ref=BB4E338D3A100D0C5103F2E518240E6DE96D387F2BB2FA498E7E6B47596563AEAC60540AE70ECDB128E7191EuAvDJ" TargetMode="External"/><Relationship Id="rId36" Type="http://schemas.openxmlformats.org/officeDocument/2006/relationships/hyperlink" Target="consultantplus://offline/ref=BB4E338D3A100D0C5103F2E518240E6DE96B387929B2FA498E7E6B47596563AEAC60540AE70ECDB128E7191EuAvDJ" TargetMode="External"/><Relationship Id="rId49" Type="http://schemas.openxmlformats.org/officeDocument/2006/relationships/hyperlink" Target="consultantplus://offline/ref=BB4E338D3A100D0C5103F2E518240E6DE96B387E2CB2FA498E7E6B47596563AEAC60540AE70ECDB128E7191EuAvDJ" TargetMode="External"/><Relationship Id="rId57" Type="http://schemas.openxmlformats.org/officeDocument/2006/relationships/hyperlink" Target="consultantplus://offline/ref=BB4E338D3A100D0C5103F2E518240E6DE96B3B7F29B2FA498E7E6B47596563AEAC60540AE70ECDB128E7191EuAvDJ" TargetMode="External"/><Relationship Id="rId106" Type="http://schemas.openxmlformats.org/officeDocument/2006/relationships/hyperlink" Target="consultantplus://offline/ref=BB4E338D3A100D0C5103F2E518240E6DE96B387E27B2FA498E7E6B47596563AEAC60540AE70ECDB128E7191EuAvDJ" TargetMode="External"/><Relationship Id="rId114" Type="http://schemas.openxmlformats.org/officeDocument/2006/relationships/hyperlink" Target="consultantplus://offline/ref=BB4E338D3A100D0C5103F2E518240E6DE968327D29B2FA498E7E6B47596563AEAC60540AE70ECDB128E7191EuAvDJ" TargetMode="External"/><Relationship Id="rId119" Type="http://schemas.openxmlformats.org/officeDocument/2006/relationships/hyperlink" Target="consultantplus://offline/ref=BB4E338D3A100D0C5103F2E518240E6DE96B387E2DB2FA498E7E6B47596563AEAC60540AE70ECDB128E7191EuAvDJ" TargetMode="External"/><Relationship Id="rId10" Type="http://schemas.openxmlformats.org/officeDocument/2006/relationships/hyperlink" Target="consultantplus://offline/ref=BB4E338D3A100D0C5103F2E518240E6DE968337B26B2FA498E7E6B47596563AEAC60540AE70ECDB128E7191EuAvDJ" TargetMode="External"/><Relationship Id="rId31" Type="http://schemas.openxmlformats.org/officeDocument/2006/relationships/hyperlink" Target="consultantplus://offline/ref=BB4E338D3A100D0C5103F2E518240E6DE96D387F29B2FA498E7E6B47596563AEAC60540AE70ECDB128E7191EuAvDJ" TargetMode="External"/><Relationship Id="rId44" Type="http://schemas.openxmlformats.org/officeDocument/2006/relationships/hyperlink" Target="consultantplus://offline/ref=BB4E338D3A100D0C5103F2E518240E6DE96D387F27B2FA498E7E6B47596563AEAC60540AE70ECDB128E7191EuAvDJ" TargetMode="External"/><Relationship Id="rId52" Type="http://schemas.openxmlformats.org/officeDocument/2006/relationships/hyperlink" Target="consultantplus://offline/ref=BB4E338D3A100D0C5103F2E518240E6DE96B3B7B2EB2FA498E7E6B47596563AEAC60540AE70ECDB128E7191EuAvDJ" TargetMode="External"/><Relationship Id="rId60" Type="http://schemas.openxmlformats.org/officeDocument/2006/relationships/hyperlink" Target="consultantplus://offline/ref=BB4E338D3A100D0C5103F2E518240E6DE96B38782BB2FA498E7E6B47596563AEAC60540AE70ECDB128E7191EuAvDJ" TargetMode="External"/><Relationship Id="rId65" Type="http://schemas.openxmlformats.org/officeDocument/2006/relationships/hyperlink" Target="consultantplus://offline/ref=BB4E338D3A100D0C5103F2E518240E6DE96B387E2DB2FA498E7E6B47596563AEAC60540AE70ECDB128E7191EuAvDJ" TargetMode="External"/><Relationship Id="rId73" Type="http://schemas.openxmlformats.org/officeDocument/2006/relationships/hyperlink" Target="consultantplus://offline/ref=BB4E338D3A100D0C5103F2E518240E6DE968337E2EB2FA498E7E6B47596563AEAC60540AE70ECDB128E7191EuAvDJ" TargetMode="External"/><Relationship Id="rId78" Type="http://schemas.openxmlformats.org/officeDocument/2006/relationships/hyperlink" Target="consultantplus://offline/ref=BB4E338D3A100D0C5103F2E518240E6DE96D387C2CB2FA498E7E6B47596563AEAC60540AE70ECDB128E7191EuAvDJ" TargetMode="External"/><Relationship Id="rId81" Type="http://schemas.openxmlformats.org/officeDocument/2006/relationships/hyperlink" Target="consultantplus://offline/ref=BB4E338D3A100D0C5103F2E518240E6DE9683C7226B2FA498E7E6B47596563AEAC60540AE70ECDB128E7191EuAvDJ" TargetMode="External"/><Relationship Id="rId86" Type="http://schemas.openxmlformats.org/officeDocument/2006/relationships/hyperlink" Target="consultantplus://offline/ref=BB4E338D3A100D0C5103F2E518240E6DE96B3A792DB2FA498E7E6B47596563AEAC60540AE70ECDB128E7191EuAvDJ" TargetMode="External"/><Relationship Id="rId94" Type="http://schemas.openxmlformats.org/officeDocument/2006/relationships/hyperlink" Target="consultantplus://offline/ref=BB4E338D3A100D0C5103F2E518240E6DE96B38732DB2FA498E7E6B47596563AEAC60540AE70ECDB128E7191EuAvDJ" TargetMode="External"/><Relationship Id="rId99" Type="http://schemas.openxmlformats.org/officeDocument/2006/relationships/hyperlink" Target="consultantplus://offline/ref=BB4E338D3A100D0C5103F2E518240E6DE96B38732BB2FA498E7E6B47596563AEAC60540AE70ECDB128E7191EuAvDJ" TargetMode="External"/><Relationship Id="rId101" Type="http://schemas.openxmlformats.org/officeDocument/2006/relationships/hyperlink" Target="consultantplus://offline/ref=BB4E338D3A100D0C5103F2E518240E6DE96B387329B2FA498E7E6B47596563AEAC60540AE70ECDB128E7191EuAvDJ" TargetMode="External"/><Relationship Id="rId122" Type="http://schemas.openxmlformats.org/officeDocument/2006/relationships/hyperlink" Target="consultantplus://offline/ref=BB4E338D3A100D0C5103F2E518240E6DE96B387E2DB2FA498E7E6B47596563AEAC60540AE70ECDB128E7191EuAvDJ" TargetMode="External"/><Relationship Id="rId4" Type="http://schemas.openxmlformats.org/officeDocument/2006/relationships/webSettings" Target="webSettings.xml"/><Relationship Id="rId9" Type="http://schemas.openxmlformats.org/officeDocument/2006/relationships/hyperlink" Target="consultantplus://offline/ref=BB4E338D3A100D0C5103F2E518240E6DE96B38722BB2FA498E7E6B47596563AEAC60540AE70ECDB128E7191EuAvDJ" TargetMode="External"/><Relationship Id="rId13" Type="http://schemas.openxmlformats.org/officeDocument/2006/relationships/hyperlink" Target="consultantplus://offline/ref=BB4E338D3A100D0C5103F2E518240E6DE96B387E27B2FA498E7E6B47596563AEAC60540AE70ECDB128E7191EuAvDJ" TargetMode="External"/><Relationship Id="rId18" Type="http://schemas.openxmlformats.org/officeDocument/2006/relationships/hyperlink" Target="consultantplus://offline/ref=BB4E338D3A100D0C5103F2E518240E6DE96B387E2DB2FA498E7E6B47596563AEAC60540AE70ECDB128E7191EuAvDJ" TargetMode="External"/><Relationship Id="rId39" Type="http://schemas.openxmlformats.org/officeDocument/2006/relationships/hyperlink" Target="consultantplus://offline/ref=BB4E338D3A100D0C5103F2E518240E6DE96B3A7E26B2FA498E7E6B47596563AEAC60540AE70ECDB128E7191EuAvDJ" TargetMode="External"/><Relationship Id="rId109" Type="http://schemas.openxmlformats.org/officeDocument/2006/relationships/hyperlink" Target="consultantplus://offline/ref=BB4E338D3A100D0C5103F2E518240E6DE96B387F2CB2FA498E7E6B47596563AEAC60540AE70ECDB128E7191EuAvDJ" TargetMode="External"/><Relationship Id="rId34" Type="http://schemas.openxmlformats.org/officeDocument/2006/relationships/hyperlink" Target="consultantplus://offline/ref=BB4E338D3A100D0C5103F2E518240E6DE96B38792BB2FA498E7E6B47596563AEAC60540AE70ECDB128E7191EuAvDJ" TargetMode="External"/><Relationship Id="rId50" Type="http://schemas.openxmlformats.org/officeDocument/2006/relationships/hyperlink" Target="consultantplus://offline/ref=BB4E338D3A100D0C5103F2E518240E6DE96B3A732BB2FA498E7E6B47596563AEAC60540AE70ECDB128E7191EuAvDJ" TargetMode="External"/><Relationship Id="rId55" Type="http://schemas.openxmlformats.org/officeDocument/2006/relationships/hyperlink" Target="consultantplus://offline/ref=BB4E338D3A100D0C5103F2E518240E6DE96B3B7F2BB2FA498E7E6B47596563AEAC60540AE70ECDB128E7191EuAvDJ" TargetMode="External"/><Relationship Id="rId76" Type="http://schemas.openxmlformats.org/officeDocument/2006/relationships/hyperlink" Target="consultantplus://offline/ref=BB4E338D3A100D0C5103F2E518240E6DE96B397A2CB2FA498E7E6B47596563AEAC60540AE70ECDB128E7191EuAvDJ" TargetMode="External"/><Relationship Id="rId97" Type="http://schemas.openxmlformats.org/officeDocument/2006/relationships/hyperlink" Target="consultantplus://offline/ref=BB4E338D3A100D0C5103F2E518240E6DE96B3B7F27B2FA498E7E6B47596563AEAC60540AE70ECDB128E7191EuAvDJ" TargetMode="External"/><Relationship Id="rId104" Type="http://schemas.openxmlformats.org/officeDocument/2006/relationships/hyperlink" Target="consultantplus://offline/ref=BB4E338D3A100D0C5103F2E518240E6DE968337B26B2FA498E7E6B47596563AEAC60540AE70ECDB128E7191EuAvDJ" TargetMode="External"/><Relationship Id="rId120" Type="http://schemas.openxmlformats.org/officeDocument/2006/relationships/hyperlink" Target="consultantplus://offline/ref=BB4E338D3A100D0C5103F2E518240E6DE96B387E2DB2FA498E7E6B47596563AEAC60540AE70ECDB128E7191EuAvDJ" TargetMode="External"/><Relationship Id="rId125" Type="http://schemas.openxmlformats.org/officeDocument/2006/relationships/theme" Target="theme/theme1.xml"/><Relationship Id="rId7" Type="http://schemas.openxmlformats.org/officeDocument/2006/relationships/hyperlink" Target="consultantplus://offline/ref=BB4E338D3A100D0C5103F2E518240E6DE96D387C2FB2FA498E7E6B47596563AEAC60540AE70ECDB128E7191EuAvDJ" TargetMode="External"/><Relationship Id="rId71" Type="http://schemas.openxmlformats.org/officeDocument/2006/relationships/hyperlink" Target="consultantplus://offline/ref=BB4E338D3A100D0C5103F2E518240E6DE96B3B7927B2FA498E7E6B47596563AEAC60540AE70ECDB128E7191EuAvDJ" TargetMode="External"/><Relationship Id="rId92" Type="http://schemas.openxmlformats.org/officeDocument/2006/relationships/hyperlink" Target="consultantplus://offline/ref=BB4E338D3A100D0C5103F2E518240E6DE96B387827B2FA498E7E6B47596563AEAC60540AE70ECDB128E7191EuAvDJ" TargetMode="External"/><Relationship Id="rId2" Type="http://schemas.microsoft.com/office/2007/relationships/stylesWithEffects" Target="stylesWithEffects.xml"/><Relationship Id="rId29" Type="http://schemas.openxmlformats.org/officeDocument/2006/relationships/hyperlink" Target="consultantplus://offline/ref=BB4E338D3A100D0C5103F2E518240E6DE96D387F28B2FA498E7E6B47596563AEAC60540AE70ECDB128E7191EuAvDJ" TargetMode="External"/><Relationship Id="rId24" Type="http://schemas.openxmlformats.org/officeDocument/2006/relationships/hyperlink" Target="consultantplus://offline/ref=BB4E338D3A100D0C5103F2E518240E6DE96833732EB2FA498E7E6B47596563AEAC60540AE70ECDB128E7191EuAvDJ" TargetMode="External"/><Relationship Id="rId40" Type="http://schemas.openxmlformats.org/officeDocument/2006/relationships/hyperlink" Target="consultantplus://offline/ref=BB4E338D3A100D0C5103F2E518240E6DE96B38782AB2FA498E7E6B47596563AEAC60540AE70ECDB128E7191EuAvDJ" TargetMode="External"/><Relationship Id="rId45" Type="http://schemas.openxmlformats.org/officeDocument/2006/relationships/hyperlink" Target="consultantplus://offline/ref=BB4E338D3A100D0C5103F2E518240E6DE96B387E2FB2FA498E7E6B47596563AEAC60540AE70ECDB128E7191EuAvDJ" TargetMode="External"/><Relationship Id="rId66" Type="http://schemas.openxmlformats.org/officeDocument/2006/relationships/hyperlink" Target="consultantplus://offline/ref=BB4E338D3A100D0C5103F2E518240E6DE96B387E2AB2FA498E7E6B47596563AEAC60540AE70ECDB128E7191EuAvDJ" TargetMode="External"/><Relationship Id="rId87" Type="http://schemas.openxmlformats.org/officeDocument/2006/relationships/hyperlink" Target="consultantplus://offline/ref=BB4E338D3A100D0C5103F2E518240E6DE96B387829B2FA498E7E6B47596563AEAC60540AE70ECDB128E7191EuAvDJ" TargetMode="External"/><Relationship Id="rId110" Type="http://schemas.openxmlformats.org/officeDocument/2006/relationships/hyperlink" Target="consultantplus://offline/ref=BB4E338D3A100D0C5103F2E518240E6DE96B387F2DB2FA498E7E6B47596563AEAC60540AE70ECDB128E7191EuAvDJ" TargetMode="External"/><Relationship Id="rId115" Type="http://schemas.openxmlformats.org/officeDocument/2006/relationships/hyperlink" Target="consultantplus://offline/ref=BB4E338D3A100D0C5103F2E518240E6DE96B387F2EB2FA498E7E6B47596563AEAC60540AE70ECDB128E7191EuA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15504</Words>
  <Characters>88378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2019-11-08T09:47:00Z</dcterms:created>
  <dcterms:modified xsi:type="dcterms:W3CDTF">2019-11-08T09:48:00Z</dcterms:modified>
</cp:coreProperties>
</file>